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07" w:rsidRDefault="005E077C">
      <w:pPr>
        <w:spacing w:line="360" w:lineRule="auto"/>
        <w:jc w:val="center"/>
        <w:rPr>
          <w:rFonts w:eastAsia="黑体"/>
          <w:sz w:val="72"/>
          <w:lang w:eastAsia="zh-CN"/>
        </w:rPr>
      </w:pPr>
      <w:bookmarkStart w:id="0" w:name="_Hlt3620114"/>
      <w:bookmarkEnd w:id="0"/>
      <w:r>
        <w:rPr>
          <w:rFonts w:eastAsia="黑体" w:hint="eastAsia"/>
          <w:sz w:val="72"/>
          <w:lang w:eastAsia="zh-CN"/>
        </w:rPr>
        <w:t>竞争性磋商文件</w:t>
      </w:r>
    </w:p>
    <w:p w:rsidR="00B92307" w:rsidRDefault="00B92307">
      <w:pPr>
        <w:spacing w:line="360" w:lineRule="auto"/>
        <w:jc w:val="center"/>
        <w:rPr>
          <w:rFonts w:eastAsia="黑体"/>
          <w:sz w:val="44"/>
          <w:lang w:eastAsia="zh-CN"/>
        </w:rPr>
      </w:pPr>
    </w:p>
    <w:p w:rsidR="00B92307" w:rsidRDefault="005E077C">
      <w:pPr>
        <w:spacing w:line="360" w:lineRule="auto"/>
        <w:jc w:val="center"/>
        <w:rPr>
          <w:rFonts w:eastAsia="黑体"/>
          <w:sz w:val="32"/>
          <w:lang w:eastAsia="zh-CN"/>
        </w:rPr>
      </w:pPr>
      <w:r>
        <w:rPr>
          <w:rFonts w:eastAsia="黑体" w:hint="eastAsia"/>
          <w:sz w:val="32"/>
          <w:lang w:eastAsia="zh-CN"/>
        </w:rPr>
        <w:t>项目编号：</w:t>
      </w:r>
      <w:r>
        <w:rPr>
          <w:rFonts w:eastAsia="黑体" w:hint="eastAsia"/>
          <w:sz w:val="32"/>
          <w:lang w:eastAsia="zh-CN"/>
        </w:rPr>
        <w:t>XE20220901</w:t>
      </w:r>
    </w:p>
    <w:p w:rsidR="00B92307" w:rsidRDefault="00B92307">
      <w:pPr>
        <w:spacing w:line="360" w:lineRule="auto"/>
        <w:jc w:val="center"/>
        <w:rPr>
          <w:rFonts w:eastAsia="黑体"/>
          <w:sz w:val="44"/>
          <w:lang w:eastAsia="zh-CN"/>
        </w:rPr>
      </w:pPr>
    </w:p>
    <w:p w:rsidR="00B92307" w:rsidRDefault="00B92307">
      <w:pPr>
        <w:spacing w:line="360" w:lineRule="auto"/>
        <w:jc w:val="center"/>
        <w:rPr>
          <w:rFonts w:eastAsia="黑体"/>
          <w:sz w:val="44"/>
          <w:lang w:eastAsia="zh-CN"/>
        </w:rPr>
      </w:pPr>
    </w:p>
    <w:p w:rsidR="00B92307" w:rsidRDefault="00B92307">
      <w:pPr>
        <w:spacing w:line="360" w:lineRule="auto"/>
        <w:jc w:val="center"/>
        <w:rPr>
          <w:rFonts w:eastAsia="楷体_GB2312"/>
          <w:sz w:val="32"/>
          <w:lang w:eastAsia="zh-CN"/>
        </w:rPr>
      </w:pPr>
    </w:p>
    <w:p w:rsidR="00B92307" w:rsidRDefault="00B92307">
      <w:pPr>
        <w:spacing w:line="360" w:lineRule="auto"/>
        <w:jc w:val="center"/>
        <w:rPr>
          <w:rFonts w:eastAsia="楷体_GB2312"/>
          <w:sz w:val="32"/>
          <w:lang w:eastAsia="zh-CN"/>
        </w:rPr>
      </w:pPr>
    </w:p>
    <w:p w:rsidR="00B92307" w:rsidRDefault="00B92307">
      <w:pPr>
        <w:spacing w:line="360" w:lineRule="auto"/>
        <w:jc w:val="center"/>
        <w:rPr>
          <w:rFonts w:eastAsia="楷体_GB2312"/>
          <w:sz w:val="32"/>
          <w:lang w:eastAsia="zh-CN"/>
        </w:rPr>
      </w:pPr>
    </w:p>
    <w:p w:rsidR="00B92307" w:rsidRDefault="00B92307">
      <w:pPr>
        <w:spacing w:line="360" w:lineRule="auto"/>
        <w:jc w:val="center"/>
        <w:rPr>
          <w:rFonts w:ascii="黑体" w:eastAsia="黑体" w:hAnsi="黑体" w:cs="黑体"/>
          <w:sz w:val="32"/>
          <w:lang w:eastAsia="zh-CN"/>
        </w:rPr>
      </w:pPr>
    </w:p>
    <w:p w:rsidR="00B92307" w:rsidRDefault="00B92307">
      <w:pPr>
        <w:spacing w:line="360" w:lineRule="auto"/>
        <w:jc w:val="center"/>
        <w:rPr>
          <w:rFonts w:ascii="黑体" w:eastAsia="黑体" w:hAnsi="黑体" w:cs="黑体"/>
          <w:sz w:val="32"/>
          <w:lang w:eastAsia="zh-CN"/>
        </w:rPr>
      </w:pPr>
    </w:p>
    <w:p w:rsidR="00B92307" w:rsidRDefault="00B92307">
      <w:pPr>
        <w:spacing w:line="360" w:lineRule="auto"/>
        <w:jc w:val="center"/>
        <w:rPr>
          <w:rFonts w:ascii="黑体" w:eastAsia="黑体" w:hAnsi="黑体" w:cs="黑体"/>
          <w:sz w:val="32"/>
          <w:lang w:eastAsia="zh-CN"/>
        </w:rPr>
      </w:pPr>
    </w:p>
    <w:p w:rsidR="00B92307" w:rsidRDefault="00B92307">
      <w:pPr>
        <w:spacing w:line="360" w:lineRule="auto"/>
        <w:jc w:val="center"/>
        <w:rPr>
          <w:rFonts w:ascii="黑体" w:eastAsia="黑体" w:hAnsi="黑体" w:cs="黑体"/>
          <w:sz w:val="32"/>
          <w:lang w:eastAsia="zh-CN"/>
        </w:rPr>
      </w:pPr>
    </w:p>
    <w:p w:rsidR="00B92307" w:rsidRDefault="00B92307">
      <w:pPr>
        <w:spacing w:line="360" w:lineRule="auto"/>
        <w:jc w:val="center"/>
        <w:rPr>
          <w:rFonts w:ascii="黑体" w:eastAsia="黑体" w:hAnsi="黑体" w:cs="黑体"/>
          <w:sz w:val="32"/>
          <w:lang w:eastAsia="zh-CN"/>
        </w:rPr>
      </w:pPr>
    </w:p>
    <w:p w:rsidR="00B92307" w:rsidRDefault="00B92307">
      <w:pPr>
        <w:spacing w:line="360" w:lineRule="auto"/>
        <w:jc w:val="center"/>
        <w:rPr>
          <w:rFonts w:ascii="黑体" w:eastAsia="黑体" w:hAnsi="黑体" w:cs="黑体"/>
          <w:sz w:val="32"/>
          <w:lang w:eastAsia="zh-CN"/>
        </w:rPr>
      </w:pPr>
    </w:p>
    <w:p w:rsidR="00B92307" w:rsidRDefault="005E077C">
      <w:pPr>
        <w:spacing w:line="360" w:lineRule="auto"/>
        <w:jc w:val="center"/>
        <w:rPr>
          <w:rFonts w:ascii="黑体" w:eastAsia="黑体" w:hAnsi="黑体" w:cs="黑体"/>
          <w:sz w:val="32"/>
          <w:lang w:eastAsia="zh-CN"/>
        </w:rPr>
      </w:pPr>
      <w:r>
        <w:rPr>
          <w:rFonts w:ascii="黑体" w:eastAsia="黑体" w:hAnsi="黑体" w:cs="黑体" w:hint="eastAsia"/>
          <w:sz w:val="32"/>
          <w:lang w:eastAsia="zh-CN"/>
        </w:rPr>
        <w:t>南京特殊教育师范学院</w:t>
      </w:r>
    </w:p>
    <w:p w:rsidR="00B92307" w:rsidRDefault="005E077C">
      <w:pPr>
        <w:spacing w:line="360" w:lineRule="auto"/>
        <w:jc w:val="center"/>
        <w:rPr>
          <w:rFonts w:ascii="黑体" w:eastAsia="黑体" w:hAnsi="黑体" w:cs="黑体"/>
          <w:sz w:val="32"/>
          <w:lang w:eastAsia="zh-CN"/>
        </w:rPr>
      </w:pPr>
      <w:r>
        <w:rPr>
          <w:rFonts w:ascii="黑体" w:eastAsia="黑体" w:hAnsi="黑体" w:cs="黑体" w:hint="eastAsia"/>
          <w:sz w:val="32"/>
          <w:lang w:eastAsia="zh-CN"/>
        </w:rPr>
        <w:t>马克思主义学院</w:t>
      </w:r>
    </w:p>
    <w:p w:rsidR="00B92307" w:rsidRDefault="005E077C">
      <w:pPr>
        <w:spacing w:line="360" w:lineRule="auto"/>
        <w:jc w:val="center"/>
        <w:rPr>
          <w:rFonts w:ascii="黑体" w:eastAsia="黑体" w:hAnsi="黑体" w:cs="黑体"/>
          <w:sz w:val="32"/>
          <w:lang w:eastAsia="zh-CN"/>
        </w:rPr>
      </w:pPr>
      <w:r>
        <w:rPr>
          <w:rFonts w:ascii="黑体" w:eastAsia="黑体" w:hAnsi="黑体" w:cs="黑体" w:hint="eastAsia"/>
          <w:sz w:val="32"/>
          <w:lang w:eastAsia="zh-CN"/>
        </w:rPr>
        <w:t>二</w:t>
      </w:r>
      <w:proofErr w:type="gramStart"/>
      <w:r>
        <w:rPr>
          <w:rFonts w:ascii="黑体" w:eastAsia="黑体" w:hAnsi="黑体" w:cs="黑体" w:hint="eastAsia"/>
          <w:sz w:val="32"/>
          <w:lang w:eastAsia="zh-CN"/>
        </w:rPr>
        <w:t>0二二</w:t>
      </w:r>
      <w:proofErr w:type="gramEnd"/>
      <w:r>
        <w:rPr>
          <w:rFonts w:ascii="黑体" w:eastAsia="黑体" w:hAnsi="黑体" w:cs="黑体" w:hint="eastAsia"/>
          <w:sz w:val="32"/>
          <w:lang w:eastAsia="zh-CN"/>
        </w:rPr>
        <w:t xml:space="preserve"> 年 </w:t>
      </w:r>
      <w:r w:rsidR="008124C7">
        <w:rPr>
          <w:rFonts w:ascii="黑体" w:eastAsia="黑体" w:hAnsi="黑体" w:cs="黑体" w:hint="eastAsia"/>
          <w:sz w:val="32"/>
          <w:lang w:eastAsia="zh-CN"/>
        </w:rPr>
        <w:t>十</w:t>
      </w:r>
      <w:r>
        <w:rPr>
          <w:rFonts w:ascii="黑体" w:eastAsia="黑体" w:hAnsi="黑体" w:cs="黑体" w:hint="eastAsia"/>
          <w:sz w:val="32"/>
          <w:lang w:eastAsia="zh-CN"/>
        </w:rPr>
        <w:t xml:space="preserve"> 月 </w:t>
      </w:r>
    </w:p>
    <w:p w:rsidR="00B92307" w:rsidRDefault="00B92307">
      <w:pPr>
        <w:spacing w:line="360" w:lineRule="auto"/>
        <w:jc w:val="center"/>
        <w:rPr>
          <w:rFonts w:eastAsia="楷体_GB2312"/>
          <w:sz w:val="32"/>
          <w:lang w:eastAsia="zh-CN"/>
        </w:rPr>
      </w:pPr>
    </w:p>
    <w:p w:rsidR="00B92307" w:rsidRDefault="00B92307">
      <w:pPr>
        <w:rPr>
          <w:lang w:eastAsia="zh-CN"/>
        </w:rPr>
      </w:pPr>
      <w:bookmarkStart w:id="1" w:name="_Toc25463"/>
      <w:bookmarkStart w:id="2" w:name="_Toc237924785"/>
    </w:p>
    <w:p w:rsidR="00B92307" w:rsidRDefault="00B92307">
      <w:pPr>
        <w:rPr>
          <w:lang w:eastAsia="zh-CN"/>
        </w:rPr>
      </w:pPr>
    </w:p>
    <w:p w:rsidR="00B92307" w:rsidRDefault="00B92307">
      <w:pPr>
        <w:rPr>
          <w:lang w:eastAsia="zh-CN"/>
        </w:rPr>
      </w:pPr>
      <w:bookmarkStart w:id="3" w:name="_Toc3258"/>
    </w:p>
    <w:p w:rsidR="00B92307" w:rsidRDefault="005E077C">
      <w:pPr>
        <w:pStyle w:val="10"/>
        <w:rPr>
          <w:lang w:eastAsia="zh-CN"/>
        </w:rPr>
      </w:pPr>
      <w:r>
        <w:rPr>
          <w:rFonts w:hint="eastAsia"/>
          <w:lang w:eastAsia="zh-CN"/>
        </w:rPr>
        <w:lastRenderedPageBreak/>
        <w:t>第一部分</w:t>
      </w:r>
      <w:r>
        <w:rPr>
          <w:rFonts w:hint="eastAsia"/>
          <w:lang w:eastAsia="zh-CN"/>
        </w:rPr>
        <w:t xml:space="preserve"> </w:t>
      </w:r>
      <w:r>
        <w:rPr>
          <w:rFonts w:hint="eastAsia"/>
          <w:lang w:eastAsia="zh-CN"/>
        </w:rPr>
        <w:t>竞争性</w:t>
      </w:r>
      <w:bookmarkEnd w:id="1"/>
      <w:bookmarkEnd w:id="2"/>
      <w:r>
        <w:rPr>
          <w:rFonts w:hint="eastAsia"/>
          <w:lang w:eastAsia="zh-CN"/>
        </w:rPr>
        <w:t>磋商文件</w:t>
      </w:r>
      <w:bookmarkEnd w:id="3"/>
    </w:p>
    <w:p w:rsidR="00B92307" w:rsidRDefault="005E077C">
      <w:pPr>
        <w:pStyle w:val="ae"/>
        <w:spacing w:before="0" w:beforeAutospacing="0" w:after="0" w:afterAutospacing="0" w:line="360" w:lineRule="auto"/>
        <w:ind w:firstLine="480"/>
        <w:rPr>
          <w:rFonts w:ascii="微软雅黑" w:eastAsia="微软雅黑" w:hAnsi="微软雅黑" w:cs="微软雅黑"/>
          <w:sz w:val="21"/>
          <w:szCs w:val="21"/>
          <w:lang w:eastAsia="zh-CN"/>
        </w:rPr>
      </w:pPr>
      <w:r>
        <w:rPr>
          <w:rFonts w:hint="eastAsia"/>
          <w:szCs w:val="24"/>
          <w:lang w:eastAsia="zh-CN"/>
        </w:rPr>
        <w:t>根据学校发展需要，</w:t>
      </w:r>
      <w:proofErr w:type="gramStart"/>
      <w:r>
        <w:rPr>
          <w:rFonts w:hint="eastAsia"/>
          <w:szCs w:val="24"/>
          <w:lang w:eastAsia="zh-CN"/>
        </w:rPr>
        <w:t>现就线上</w:t>
      </w:r>
      <w:proofErr w:type="gramEnd"/>
      <w:r>
        <w:rPr>
          <w:rFonts w:hint="eastAsia"/>
          <w:szCs w:val="24"/>
          <w:lang w:eastAsia="zh-CN"/>
        </w:rPr>
        <w:t>课程拍摄制作服务项目进行竞争性磋商，欢迎符合相关条件的供应商参加投标。中标供应商不得转包、分包。</w:t>
      </w:r>
    </w:p>
    <w:p w:rsidR="00B92307" w:rsidRDefault="005E077C" w:rsidP="008124C7">
      <w:pPr>
        <w:spacing w:line="360" w:lineRule="auto"/>
        <w:ind w:firstLineChars="200" w:firstLine="520"/>
        <w:rPr>
          <w:rFonts w:ascii="宋体" w:hAnsi="宋体" w:cs="宋体"/>
          <w:color w:val="000000" w:themeColor="text1"/>
          <w:szCs w:val="24"/>
          <w:lang w:eastAsia="zh-CN" w:bidi="ar"/>
        </w:rPr>
      </w:pPr>
      <w:r>
        <w:rPr>
          <w:rFonts w:ascii="宋体" w:hAnsi="宋体" w:cs="宋体" w:hint="eastAsia"/>
          <w:b/>
          <w:bCs/>
          <w:color w:val="000000" w:themeColor="text1"/>
          <w:szCs w:val="24"/>
          <w:lang w:eastAsia="zh-CN" w:bidi="ar"/>
        </w:rPr>
        <w:t>一、项目编号</w:t>
      </w:r>
      <w:r>
        <w:rPr>
          <w:rFonts w:ascii="宋体" w:hAnsi="宋体" w:cs="宋体" w:hint="eastAsia"/>
          <w:color w:val="000000" w:themeColor="text1"/>
          <w:szCs w:val="24"/>
          <w:lang w:eastAsia="zh-CN" w:bidi="ar"/>
        </w:rPr>
        <w:t>：</w:t>
      </w:r>
      <w:r>
        <w:rPr>
          <w:rFonts w:ascii="宋体" w:hAnsi="宋体" w:cs="宋体"/>
          <w:color w:val="000000" w:themeColor="text1"/>
          <w:szCs w:val="24"/>
          <w:lang w:eastAsia="zh-CN" w:bidi="ar"/>
        </w:rPr>
        <w:t xml:space="preserve"> </w:t>
      </w:r>
      <w:r>
        <w:rPr>
          <w:rFonts w:ascii="宋体" w:hAnsi="宋体" w:cs="宋体" w:hint="eastAsia"/>
          <w:color w:val="000000" w:themeColor="text1"/>
          <w:szCs w:val="24"/>
          <w:lang w:eastAsia="zh-CN" w:bidi="ar"/>
        </w:rPr>
        <w:t>XE20220901</w:t>
      </w:r>
    </w:p>
    <w:p w:rsidR="00B92307" w:rsidRDefault="005E077C" w:rsidP="008124C7">
      <w:pPr>
        <w:spacing w:line="360" w:lineRule="auto"/>
        <w:ind w:firstLineChars="200" w:firstLine="520"/>
        <w:rPr>
          <w:rFonts w:ascii="宋体" w:hAnsi="宋体" w:cs="宋体"/>
          <w:color w:val="000000"/>
          <w:szCs w:val="24"/>
          <w:lang w:eastAsia="zh-CN" w:bidi="ar"/>
        </w:rPr>
      </w:pPr>
      <w:r>
        <w:rPr>
          <w:rFonts w:ascii="宋体" w:hAnsi="宋体" w:cs="宋体" w:hint="eastAsia"/>
          <w:b/>
          <w:bCs/>
          <w:color w:val="000000"/>
          <w:szCs w:val="24"/>
          <w:lang w:eastAsia="zh-CN" w:bidi="ar"/>
        </w:rPr>
        <w:t>二、项目名称</w:t>
      </w:r>
      <w:r>
        <w:rPr>
          <w:rFonts w:ascii="宋体" w:hAnsi="宋体" w:cs="宋体" w:hint="eastAsia"/>
          <w:color w:val="000000"/>
          <w:szCs w:val="24"/>
          <w:lang w:eastAsia="zh-CN" w:bidi="ar"/>
        </w:rPr>
        <w:t>：</w:t>
      </w:r>
      <w:r>
        <w:rPr>
          <w:rFonts w:ascii="宋体" w:hAnsi="宋体" w:cs="宋体" w:hint="eastAsia"/>
          <w:szCs w:val="24"/>
          <w:lang w:eastAsia="zh-CN"/>
        </w:rPr>
        <w:t>马克思主义学院线上课程拍摄制作服务项目</w:t>
      </w:r>
    </w:p>
    <w:p w:rsidR="00B92307" w:rsidRDefault="005E077C" w:rsidP="008124C7">
      <w:pPr>
        <w:spacing w:line="360" w:lineRule="auto"/>
        <w:ind w:firstLineChars="200" w:firstLine="520"/>
        <w:rPr>
          <w:rFonts w:ascii="宋体" w:hAnsi="宋体" w:cs="宋体"/>
          <w:szCs w:val="24"/>
          <w:lang w:eastAsia="zh-CN" w:bidi="ar"/>
        </w:rPr>
      </w:pPr>
      <w:r>
        <w:rPr>
          <w:rFonts w:ascii="宋体" w:hAnsi="宋体" w:cs="宋体" w:hint="eastAsia"/>
          <w:b/>
          <w:bCs/>
          <w:color w:val="000000"/>
          <w:szCs w:val="24"/>
          <w:lang w:eastAsia="zh-CN" w:bidi="ar"/>
        </w:rPr>
        <w:t>三、项目概况：</w:t>
      </w:r>
      <w:r>
        <w:rPr>
          <w:rFonts w:ascii="宋体" w:hAnsi="宋体" w:cs="宋体" w:hint="eastAsia"/>
          <w:szCs w:val="24"/>
          <w:lang w:eastAsia="zh-CN" w:bidi="ar"/>
        </w:rPr>
        <w:t>《思想政治理论课》进行线上课程资源拍摄。项目服务内容</w:t>
      </w:r>
      <w:proofErr w:type="gramStart"/>
      <w:r>
        <w:rPr>
          <w:rFonts w:ascii="宋体" w:hAnsi="宋体" w:cs="宋体" w:hint="eastAsia"/>
          <w:szCs w:val="24"/>
          <w:lang w:eastAsia="zh-CN" w:bidi="ar"/>
        </w:rPr>
        <w:t>含教师</w:t>
      </w:r>
      <w:proofErr w:type="gramEnd"/>
      <w:r>
        <w:rPr>
          <w:rFonts w:ascii="宋体" w:hAnsi="宋体" w:cs="宋体" w:hint="eastAsia"/>
          <w:szCs w:val="24"/>
          <w:lang w:eastAsia="zh-CN" w:bidi="ar"/>
        </w:rPr>
        <w:t>个人形象造型设计，辅助课程设计、课程视频拍摄、视频后期制作。</w:t>
      </w:r>
    </w:p>
    <w:p w:rsidR="00B92307" w:rsidRDefault="005E077C">
      <w:pPr>
        <w:pStyle w:val="ae"/>
        <w:spacing w:before="0" w:beforeAutospacing="0" w:after="0" w:afterAutospacing="0" w:line="360" w:lineRule="auto"/>
        <w:ind w:firstLineChars="200" w:firstLine="518"/>
        <w:rPr>
          <w:szCs w:val="24"/>
          <w:lang w:eastAsia="zh-CN" w:bidi="ar"/>
        </w:rPr>
      </w:pPr>
      <w:r>
        <w:rPr>
          <w:rFonts w:hint="eastAsia"/>
          <w:szCs w:val="24"/>
          <w:lang w:eastAsia="zh-CN" w:bidi="ar"/>
        </w:rPr>
        <w:t>1.普通视频拍摄制作：指将教学过程以知识点或技能点为基础组织起来而制作的视频，中间穿插教师讲解录像、录屏、操作示范、课件展示、作业处理、答疑解惑等内容(包含配音)，课程制作按照知识点进行，每个知识点是一个独立的课程单元（即一个课时），视频时长在10~15分钟左右，不超过20分钟，总计40个教学视频。</w:t>
      </w:r>
    </w:p>
    <w:p w:rsidR="00B92307" w:rsidRDefault="005E077C">
      <w:pPr>
        <w:pStyle w:val="ae"/>
        <w:spacing w:before="210" w:beforeAutospacing="0" w:after="210" w:afterAutospacing="0" w:line="360" w:lineRule="auto"/>
        <w:ind w:firstLineChars="200" w:firstLine="518"/>
        <w:rPr>
          <w:szCs w:val="24"/>
          <w:lang w:eastAsia="zh-CN"/>
        </w:rPr>
      </w:pPr>
      <w:r>
        <w:rPr>
          <w:rFonts w:hint="eastAsia"/>
          <w:szCs w:val="24"/>
          <w:lang w:eastAsia="zh-CN"/>
        </w:rPr>
        <w:t>2.最高限价：8.5万元</w:t>
      </w:r>
    </w:p>
    <w:p w:rsidR="00B92307" w:rsidRDefault="005E077C">
      <w:pPr>
        <w:pStyle w:val="ae"/>
        <w:spacing w:before="210" w:beforeAutospacing="0" w:after="210" w:afterAutospacing="0" w:line="360" w:lineRule="auto"/>
        <w:ind w:firstLineChars="200" w:firstLine="518"/>
        <w:rPr>
          <w:b/>
          <w:bCs/>
          <w:szCs w:val="24"/>
          <w:lang w:eastAsia="zh-CN"/>
        </w:rPr>
      </w:pPr>
      <w:r>
        <w:rPr>
          <w:rFonts w:hint="eastAsia"/>
          <w:szCs w:val="24"/>
          <w:lang w:eastAsia="zh-CN"/>
        </w:rPr>
        <w:t>3.工期：合同签订后3个月内完成并经过甲方验收合格。</w:t>
      </w:r>
      <w:r>
        <w:rPr>
          <w:rFonts w:hint="eastAsia"/>
          <w:b/>
          <w:bCs/>
          <w:szCs w:val="24"/>
          <w:lang w:eastAsia="zh-CN"/>
        </w:rPr>
        <w:t xml:space="preserve"> </w:t>
      </w:r>
    </w:p>
    <w:p w:rsidR="00B92307" w:rsidRPr="00D660CE" w:rsidRDefault="00D660CE" w:rsidP="00D660CE">
      <w:pPr>
        <w:spacing w:line="440" w:lineRule="exact"/>
        <w:ind w:firstLineChars="200" w:firstLine="520"/>
        <w:rPr>
          <w:rFonts w:ascii="宋体" w:hAnsi="宋体" w:cs="宋体"/>
          <w:b/>
          <w:bCs/>
          <w:szCs w:val="24"/>
          <w:lang w:eastAsia="zh-CN"/>
        </w:rPr>
      </w:pPr>
      <w:r>
        <w:rPr>
          <w:rFonts w:ascii="宋体" w:hAnsi="宋体" w:cs="宋体" w:hint="eastAsia"/>
          <w:b/>
          <w:bCs/>
          <w:szCs w:val="24"/>
          <w:lang w:eastAsia="zh-CN"/>
        </w:rPr>
        <w:t>四、</w:t>
      </w:r>
      <w:r w:rsidR="005E077C" w:rsidRPr="00D660CE">
        <w:rPr>
          <w:rFonts w:ascii="宋体" w:hAnsi="宋体" w:cs="宋体" w:hint="eastAsia"/>
          <w:b/>
          <w:bCs/>
          <w:szCs w:val="24"/>
          <w:lang w:eastAsia="zh-CN"/>
        </w:rPr>
        <w:t>资质要求：</w:t>
      </w:r>
    </w:p>
    <w:p w:rsidR="00B92307" w:rsidRDefault="005E077C">
      <w:pPr>
        <w:shd w:val="clear" w:color="auto" w:fill="FFFFFF"/>
        <w:spacing w:line="555" w:lineRule="atLeast"/>
        <w:ind w:firstLine="555"/>
        <w:jc w:val="both"/>
        <w:rPr>
          <w:rFonts w:ascii="宋体" w:hAnsi="宋体" w:cs="宋体"/>
          <w:szCs w:val="24"/>
          <w:lang w:eastAsia="zh-CN" w:bidi="ar"/>
        </w:rPr>
      </w:pPr>
      <w:r>
        <w:rPr>
          <w:rFonts w:ascii="宋体" w:hAnsi="宋体" w:cs="宋体" w:hint="eastAsia"/>
          <w:b/>
          <w:bCs/>
          <w:szCs w:val="24"/>
          <w:lang w:eastAsia="zh-CN"/>
        </w:rPr>
        <w:t xml:space="preserve">  </w:t>
      </w:r>
      <w:r>
        <w:rPr>
          <w:rFonts w:ascii="宋体" w:hAnsi="宋体" w:cs="宋体" w:hint="eastAsia"/>
          <w:szCs w:val="24"/>
          <w:lang w:eastAsia="zh-CN" w:bidi="ar"/>
        </w:rPr>
        <w:t>1、参加政府采购活动的供应商应当具备政府采购法第二十二条第一款规定的条件，并依照政府采购法实施条例第十七条规定提供材料：</w:t>
      </w:r>
    </w:p>
    <w:p w:rsidR="00B92307" w:rsidRDefault="005E077C">
      <w:pPr>
        <w:shd w:val="clear" w:color="auto" w:fill="FFFFFF"/>
        <w:spacing w:line="555" w:lineRule="atLeast"/>
        <w:ind w:firstLine="555"/>
        <w:jc w:val="both"/>
        <w:rPr>
          <w:rFonts w:ascii="宋体" w:hAnsi="宋体" w:cs="宋体"/>
          <w:szCs w:val="24"/>
          <w:lang w:eastAsia="zh-CN" w:bidi="ar"/>
        </w:rPr>
      </w:pPr>
      <w:r>
        <w:rPr>
          <w:rFonts w:ascii="宋体" w:hAnsi="宋体" w:cs="宋体" w:hint="eastAsia"/>
          <w:szCs w:val="24"/>
          <w:lang w:eastAsia="zh-CN" w:bidi="ar"/>
        </w:rPr>
        <w:t>（1）具有独立承担民事责任的能力（提供法人或者其他组织的营业执照；供应商为自然人的，提供其身份证）；</w:t>
      </w:r>
    </w:p>
    <w:p w:rsidR="00B92307" w:rsidRDefault="005E077C">
      <w:pPr>
        <w:shd w:val="clear" w:color="auto" w:fill="FFFFFF"/>
        <w:spacing w:line="555" w:lineRule="atLeast"/>
        <w:ind w:firstLine="555"/>
        <w:jc w:val="both"/>
        <w:rPr>
          <w:rFonts w:ascii="宋体" w:hAnsi="宋体" w:cs="宋体"/>
          <w:szCs w:val="24"/>
          <w:lang w:eastAsia="zh-CN" w:bidi="ar"/>
        </w:rPr>
      </w:pPr>
      <w:r>
        <w:rPr>
          <w:rFonts w:ascii="宋体" w:hAnsi="宋体" w:cs="宋体" w:hint="eastAsia"/>
          <w:szCs w:val="24"/>
          <w:lang w:eastAsia="zh-CN" w:bidi="ar"/>
        </w:rPr>
        <w:t>（2）具有良好的商业信誉和健全的财务会计制度（提供2021年度的财务报告，或投标截止时间前六个月内银行出具的资信证明，或财政部门认可的政府采购专业担保机构出具的投标担保函）；</w:t>
      </w:r>
    </w:p>
    <w:p w:rsidR="00B92307" w:rsidRDefault="005E077C">
      <w:pPr>
        <w:shd w:val="clear" w:color="auto" w:fill="FFFFFF"/>
        <w:spacing w:line="555" w:lineRule="atLeast"/>
        <w:ind w:firstLine="555"/>
        <w:jc w:val="both"/>
        <w:rPr>
          <w:rFonts w:ascii="宋体" w:hAnsi="宋体" w:cs="宋体"/>
          <w:szCs w:val="24"/>
          <w:lang w:eastAsia="zh-CN" w:bidi="ar"/>
        </w:rPr>
      </w:pPr>
      <w:r>
        <w:rPr>
          <w:rFonts w:ascii="宋体" w:hAnsi="宋体" w:cs="宋体" w:hint="eastAsia"/>
          <w:szCs w:val="24"/>
          <w:lang w:eastAsia="zh-CN" w:bidi="ar"/>
        </w:rPr>
        <w:t>（3）具有履行合同所必需的设备和专业技术能力（供应商根据履行采购项目合同需要，提供履行合同所必需的设备和专业技术能力的证明材料）；</w:t>
      </w:r>
    </w:p>
    <w:p w:rsidR="00B92307" w:rsidRDefault="005E077C">
      <w:pPr>
        <w:shd w:val="clear" w:color="auto" w:fill="FFFFFF"/>
        <w:spacing w:line="555" w:lineRule="atLeast"/>
        <w:ind w:firstLine="555"/>
        <w:jc w:val="both"/>
        <w:rPr>
          <w:rFonts w:ascii="宋体" w:hAnsi="宋体" w:cs="宋体"/>
          <w:szCs w:val="24"/>
          <w:lang w:eastAsia="zh-CN" w:bidi="ar"/>
        </w:rPr>
      </w:pPr>
      <w:r>
        <w:rPr>
          <w:rFonts w:ascii="宋体" w:hAnsi="宋体" w:cs="宋体" w:hint="eastAsia"/>
          <w:szCs w:val="24"/>
          <w:lang w:eastAsia="zh-CN" w:bidi="ar"/>
        </w:rPr>
        <w:lastRenderedPageBreak/>
        <w:t>（4）有依法缴纳税收和社会保障资金的良好记录（提供参加本次政府采购活动前一年内（至少一个月）依法缴纳税收和社会保障资金的相关材料）；</w:t>
      </w:r>
    </w:p>
    <w:p w:rsidR="00B92307" w:rsidRDefault="005E077C">
      <w:pPr>
        <w:shd w:val="clear" w:color="auto" w:fill="FFFFFF"/>
        <w:spacing w:line="555" w:lineRule="atLeast"/>
        <w:ind w:firstLine="555"/>
        <w:jc w:val="both"/>
        <w:rPr>
          <w:rFonts w:ascii="宋体" w:hAnsi="宋体" w:cs="宋体"/>
          <w:szCs w:val="24"/>
          <w:lang w:eastAsia="zh-CN" w:bidi="ar"/>
        </w:rPr>
      </w:pPr>
      <w:r>
        <w:rPr>
          <w:rFonts w:ascii="宋体" w:hAnsi="宋体" w:cs="宋体" w:hint="eastAsia"/>
          <w:szCs w:val="24"/>
          <w:lang w:eastAsia="zh-CN" w:bidi="ar"/>
        </w:rPr>
        <w:t>（5）参加政府采购活动前三年内，在经营活动中没有重大违法记录（提供承诺书）；</w:t>
      </w:r>
    </w:p>
    <w:p w:rsidR="00B92307" w:rsidRDefault="005E077C">
      <w:pPr>
        <w:shd w:val="clear" w:color="auto" w:fill="FFFFFF"/>
        <w:spacing w:line="555" w:lineRule="atLeast"/>
        <w:ind w:firstLine="555"/>
        <w:jc w:val="both"/>
        <w:rPr>
          <w:rFonts w:ascii="宋体" w:hAnsi="宋体" w:cs="宋体"/>
          <w:szCs w:val="24"/>
          <w:lang w:eastAsia="zh-CN" w:bidi="ar"/>
        </w:rPr>
      </w:pPr>
      <w:r>
        <w:rPr>
          <w:rFonts w:ascii="宋体" w:hAnsi="宋体" w:cs="宋体" w:hint="eastAsia"/>
          <w:szCs w:val="24"/>
          <w:lang w:eastAsia="zh-CN" w:bidi="ar"/>
        </w:rPr>
        <w:t>（6）法律、行政法规规定的其他条件：无</w:t>
      </w:r>
    </w:p>
    <w:p w:rsidR="00B92307" w:rsidRDefault="005E077C">
      <w:pPr>
        <w:pStyle w:val="ae"/>
        <w:spacing w:before="0" w:beforeAutospacing="0" w:after="0" w:afterAutospacing="0" w:line="435" w:lineRule="atLeast"/>
        <w:ind w:firstLineChars="200" w:firstLine="518"/>
        <w:rPr>
          <w:rFonts w:ascii="微软雅黑" w:eastAsia="微软雅黑" w:hAnsi="微软雅黑" w:cs="微软雅黑"/>
          <w:sz w:val="21"/>
          <w:szCs w:val="21"/>
          <w:lang w:eastAsia="zh-CN"/>
        </w:rPr>
      </w:pPr>
      <w:r>
        <w:rPr>
          <w:rFonts w:hint="eastAsia"/>
          <w:szCs w:val="24"/>
          <w:lang w:eastAsia="zh-CN"/>
        </w:rPr>
        <w:t>2、本次招标不接受联合体投标。</w:t>
      </w:r>
    </w:p>
    <w:p w:rsidR="00B92307" w:rsidRDefault="005E077C">
      <w:pPr>
        <w:pStyle w:val="ae"/>
        <w:spacing w:before="0" w:beforeAutospacing="0" w:after="0" w:afterAutospacing="0" w:line="435" w:lineRule="atLeast"/>
        <w:ind w:firstLineChars="200" w:firstLine="518"/>
        <w:rPr>
          <w:szCs w:val="24"/>
          <w:lang w:eastAsia="zh-CN"/>
        </w:rPr>
      </w:pPr>
      <w:r>
        <w:rPr>
          <w:rFonts w:hint="eastAsia"/>
          <w:szCs w:val="24"/>
          <w:lang w:eastAsia="zh-CN"/>
        </w:rPr>
        <w:t>3、本次招标不接受进口产品投标。</w:t>
      </w:r>
    </w:p>
    <w:p w:rsidR="00B92307" w:rsidRDefault="008124C7" w:rsidP="008124C7">
      <w:pPr>
        <w:spacing w:line="440" w:lineRule="exact"/>
        <w:ind w:firstLineChars="200" w:firstLine="520"/>
        <w:rPr>
          <w:rFonts w:ascii="宋体" w:hAnsi="宋体" w:cs="宋体"/>
          <w:b/>
          <w:szCs w:val="24"/>
          <w:lang w:eastAsia="zh-CN"/>
        </w:rPr>
      </w:pPr>
      <w:r>
        <w:rPr>
          <w:rFonts w:ascii="宋体" w:hAnsi="宋体" w:cs="宋体" w:hint="eastAsia"/>
          <w:b/>
          <w:szCs w:val="24"/>
          <w:lang w:eastAsia="zh-CN"/>
        </w:rPr>
        <w:t>五、</w:t>
      </w:r>
      <w:r w:rsidR="005E077C">
        <w:rPr>
          <w:rFonts w:ascii="宋体" w:hAnsi="宋体" w:cs="宋体" w:hint="eastAsia"/>
          <w:b/>
          <w:color w:val="000000"/>
          <w:szCs w:val="24"/>
          <w:lang w:eastAsia="zh-CN" w:bidi="ar"/>
        </w:rPr>
        <w:t>响应文件接收及磋商时间地点：</w:t>
      </w:r>
    </w:p>
    <w:p w:rsidR="00B92307" w:rsidRDefault="005E077C">
      <w:pPr>
        <w:spacing w:line="440" w:lineRule="exact"/>
        <w:ind w:firstLineChars="200" w:firstLine="518"/>
        <w:rPr>
          <w:rFonts w:ascii="宋体" w:hAnsi="宋体" w:cs="宋体"/>
          <w:szCs w:val="24"/>
          <w:lang w:eastAsia="zh-CN"/>
        </w:rPr>
      </w:pPr>
      <w:r>
        <w:rPr>
          <w:rFonts w:ascii="宋体" w:hAnsi="宋体" w:cs="宋体" w:hint="eastAsia"/>
          <w:szCs w:val="24"/>
          <w:lang w:eastAsia="zh-CN"/>
        </w:rPr>
        <w:t>1.接收截止时间：2022年 10 月 15 日中午12:00（超过规定时间将拒收）</w:t>
      </w:r>
    </w:p>
    <w:p w:rsidR="00B92307" w:rsidRDefault="005E077C">
      <w:pPr>
        <w:spacing w:line="440" w:lineRule="exact"/>
        <w:ind w:firstLineChars="200" w:firstLine="518"/>
        <w:rPr>
          <w:rFonts w:ascii="宋体" w:hAnsi="宋体" w:cs="宋体"/>
          <w:szCs w:val="24"/>
          <w:lang w:eastAsia="zh-CN"/>
        </w:rPr>
      </w:pPr>
      <w:r>
        <w:rPr>
          <w:rFonts w:ascii="宋体" w:hAnsi="宋体" w:cs="宋体" w:hint="eastAsia"/>
          <w:szCs w:val="24"/>
          <w:lang w:eastAsia="zh-CN"/>
        </w:rPr>
        <w:t>2.接收地点：南京特殊教育师范学院博雅楼2606室</w:t>
      </w:r>
    </w:p>
    <w:p w:rsidR="00B92307" w:rsidRDefault="005E077C">
      <w:pPr>
        <w:spacing w:line="440" w:lineRule="exact"/>
        <w:ind w:firstLineChars="200" w:firstLine="518"/>
        <w:rPr>
          <w:rFonts w:ascii="宋体" w:hAnsi="宋体" w:cs="宋体"/>
          <w:szCs w:val="24"/>
          <w:lang w:eastAsia="zh-CN"/>
        </w:rPr>
      </w:pPr>
      <w:r>
        <w:rPr>
          <w:rFonts w:ascii="宋体" w:hAnsi="宋体" w:cs="宋体" w:hint="eastAsia"/>
          <w:szCs w:val="24"/>
          <w:lang w:eastAsia="zh-CN"/>
        </w:rPr>
        <w:t>3.磋商开始时间：2022 年 10 月 17 日上午</w:t>
      </w:r>
      <w:r>
        <w:rPr>
          <w:rFonts w:ascii="宋体" w:hAnsi="宋体" w:cs="宋体"/>
          <w:szCs w:val="24"/>
          <w:lang w:eastAsia="zh-CN"/>
        </w:rPr>
        <w:t xml:space="preserve"> </w:t>
      </w:r>
      <w:r>
        <w:rPr>
          <w:rFonts w:ascii="宋体" w:hAnsi="宋体" w:cs="宋体" w:hint="eastAsia"/>
          <w:szCs w:val="24"/>
          <w:lang w:eastAsia="zh-CN"/>
        </w:rPr>
        <w:t>10:00</w:t>
      </w:r>
    </w:p>
    <w:p w:rsidR="00B92307" w:rsidRDefault="005E077C">
      <w:pPr>
        <w:spacing w:line="440" w:lineRule="exact"/>
        <w:ind w:firstLineChars="200" w:firstLine="518"/>
        <w:rPr>
          <w:rFonts w:ascii="宋体" w:hAnsi="宋体" w:cs="宋体"/>
          <w:szCs w:val="24"/>
          <w:lang w:eastAsia="zh-CN"/>
        </w:rPr>
      </w:pPr>
      <w:r>
        <w:rPr>
          <w:rFonts w:ascii="宋体" w:hAnsi="宋体" w:cs="宋体" w:hint="eastAsia"/>
          <w:szCs w:val="24"/>
          <w:lang w:eastAsia="zh-CN"/>
        </w:rPr>
        <w:t>4.磋商地点：南京特殊教育师范学院博雅楼2606室</w:t>
      </w:r>
    </w:p>
    <w:p w:rsidR="00B92307" w:rsidRDefault="005E077C">
      <w:pPr>
        <w:pStyle w:val="ae"/>
        <w:shd w:val="clear" w:color="auto" w:fill="FFFFFF"/>
        <w:spacing w:before="0" w:beforeAutospacing="0" w:after="0" w:afterAutospacing="0" w:line="360" w:lineRule="auto"/>
        <w:ind w:firstLineChars="200" w:firstLine="518"/>
        <w:rPr>
          <w:szCs w:val="24"/>
          <w:shd w:val="clear" w:color="auto" w:fill="FFFFFF"/>
          <w:lang w:eastAsia="zh-CN"/>
        </w:rPr>
      </w:pPr>
      <w:r>
        <w:rPr>
          <w:rFonts w:hint="eastAsia"/>
          <w:szCs w:val="24"/>
          <w:shd w:val="clear" w:color="auto" w:fill="FFFFFF"/>
          <w:lang w:eastAsia="zh-CN"/>
        </w:rPr>
        <w:t>5.为切实做好防疫期内的招标采购工作，请各投标人采用快递邮寄方式进行递交投标文件工作。</w:t>
      </w:r>
      <w:r>
        <w:rPr>
          <w:rFonts w:hint="eastAsia"/>
          <w:szCs w:val="24"/>
          <w:shd w:val="clear" w:color="auto" w:fill="FFFFFF"/>
          <w:lang w:eastAsia="zh-CN"/>
        </w:rPr>
        <w:tab/>
      </w:r>
    </w:p>
    <w:p w:rsidR="00B92307" w:rsidRDefault="005E077C">
      <w:pPr>
        <w:pStyle w:val="ae"/>
        <w:shd w:val="clear" w:color="auto" w:fill="FFFFFF"/>
        <w:spacing w:before="0" w:beforeAutospacing="0" w:after="0" w:afterAutospacing="0" w:line="360" w:lineRule="auto"/>
        <w:ind w:firstLineChars="200" w:firstLine="518"/>
        <w:rPr>
          <w:szCs w:val="24"/>
          <w:shd w:val="clear" w:color="auto" w:fill="FFFFFF"/>
          <w:lang w:eastAsia="zh-CN"/>
        </w:rPr>
      </w:pPr>
      <w:r>
        <w:rPr>
          <w:rFonts w:hint="eastAsia"/>
          <w:szCs w:val="24"/>
          <w:shd w:val="clear" w:color="auto" w:fill="FFFFFF"/>
          <w:lang w:eastAsia="zh-CN"/>
        </w:rPr>
        <w:t>6.收件人：荣老师</w:t>
      </w:r>
    </w:p>
    <w:p w:rsidR="00B92307" w:rsidRDefault="005E077C">
      <w:pPr>
        <w:pStyle w:val="ae"/>
        <w:shd w:val="clear" w:color="auto" w:fill="FFFFFF"/>
        <w:spacing w:before="0" w:beforeAutospacing="0" w:after="0" w:afterAutospacing="0" w:line="360" w:lineRule="auto"/>
        <w:ind w:firstLineChars="200" w:firstLine="518"/>
        <w:rPr>
          <w:szCs w:val="24"/>
          <w:shd w:val="clear" w:color="auto" w:fill="FFFFFF"/>
          <w:lang w:eastAsia="zh-CN"/>
        </w:rPr>
      </w:pPr>
      <w:r>
        <w:rPr>
          <w:rFonts w:hint="eastAsia"/>
          <w:szCs w:val="24"/>
          <w:shd w:val="clear" w:color="auto" w:fill="FFFFFF"/>
          <w:lang w:eastAsia="zh-CN"/>
        </w:rPr>
        <w:t>7.联系电话：13913970145</w:t>
      </w:r>
    </w:p>
    <w:p w:rsidR="00B92307" w:rsidRDefault="005E077C">
      <w:pPr>
        <w:pStyle w:val="ae"/>
        <w:shd w:val="clear" w:color="auto" w:fill="FFFFFF"/>
        <w:spacing w:before="0" w:beforeAutospacing="0" w:after="0" w:afterAutospacing="0" w:line="360" w:lineRule="auto"/>
        <w:ind w:firstLineChars="200" w:firstLine="518"/>
        <w:rPr>
          <w:lang w:eastAsia="zh-CN"/>
        </w:rPr>
      </w:pPr>
      <w:r>
        <w:rPr>
          <w:rFonts w:hint="eastAsia"/>
          <w:szCs w:val="24"/>
          <w:shd w:val="clear" w:color="auto" w:fill="FFFFFF"/>
          <w:lang w:eastAsia="zh-CN"/>
        </w:rPr>
        <w:t>8.注意事项：本项目有二次报价环节，请投标人把二次报价单签字盖章（格式自理）及演示文件（金士顿U盘）随投标文件一起密封。邮寄投标文件，请于投标截止时间前送达，具体时间以快递签收时间为准，逾期或未送达的投标文件作无效处理。</w:t>
      </w:r>
    </w:p>
    <w:p w:rsidR="00B92307" w:rsidRDefault="005E077C">
      <w:pPr>
        <w:spacing w:line="440" w:lineRule="exact"/>
        <w:rPr>
          <w:rFonts w:ascii="宋体" w:hAnsi="宋体" w:cs="宋体"/>
          <w:b/>
          <w:bCs/>
          <w:szCs w:val="24"/>
          <w:lang w:eastAsia="zh-CN"/>
        </w:rPr>
      </w:pPr>
      <w:r>
        <w:rPr>
          <w:rFonts w:ascii="宋体" w:hAnsi="宋体" w:cs="宋体" w:hint="eastAsia"/>
          <w:b/>
          <w:bCs/>
          <w:szCs w:val="24"/>
          <w:lang w:eastAsia="zh-CN"/>
        </w:rPr>
        <w:t xml:space="preserve">    六、联系方式：</w:t>
      </w:r>
    </w:p>
    <w:p w:rsidR="00B92307" w:rsidRDefault="005E077C">
      <w:pPr>
        <w:spacing w:line="440" w:lineRule="exact"/>
        <w:ind w:firstLineChars="200" w:firstLine="518"/>
        <w:rPr>
          <w:rFonts w:ascii="宋体" w:hAnsi="宋体" w:cs="宋体"/>
          <w:szCs w:val="24"/>
          <w:lang w:eastAsia="zh-CN"/>
        </w:rPr>
      </w:pPr>
      <w:r>
        <w:rPr>
          <w:rFonts w:ascii="宋体" w:hAnsi="宋体" w:cs="宋体" w:hint="eastAsia"/>
          <w:szCs w:val="24"/>
          <w:lang w:eastAsia="zh-CN"/>
        </w:rPr>
        <w:t xml:space="preserve"> 联系人： 荣老师       联系电话： 13913970145</w:t>
      </w:r>
    </w:p>
    <w:p w:rsidR="00B92307" w:rsidRDefault="00B92307">
      <w:pPr>
        <w:spacing w:line="440" w:lineRule="exact"/>
        <w:rPr>
          <w:rFonts w:ascii="宋体" w:hAnsi="宋体" w:cs="宋体"/>
          <w:szCs w:val="24"/>
          <w:lang w:eastAsia="zh-CN"/>
        </w:rPr>
      </w:pPr>
    </w:p>
    <w:p w:rsidR="00B92307" w:rsidRDefault="00B92307">
      <w:pPr>
        <w:spacing w:line="440" w:lineRule="exact"/>
        <w:ind w:firstLineChars="200" w:firstLine="518"/>
        <w:rPr>
          <w:rFonts w:ascii="宋体" w:hAnsi="宋体" w:cs="宋体"/>
          <w:szCs w:val="24"/>
          <w:lang w:eastAsia="zh-CN"/>
        </w:rPr>
      </w:pPr>
    </w:p>
    <w:p w:rsidR="00B92307" w:rsidRDefault="00B92307">
      <w:pPr>
        <w:spacing w:line="440" w:lineRule="exact"/>
        <w:ind w:firstLineChars="200" w:firstLine="518"/>
        <w:rPr>
          <w:rFonts w:ascii="宋体" w:hAnsi="宋体" w:cs="宋体"/>
          <w:szCs w:val="24"/>
          <w:lang w:eastAsia="zh-CN"/>
        </w:rPr>
      </w:pPr>
    </w:p>
    <w:p w:rsidR="00B92307" w:rsidRDefault="00B92307">
      <w:pPr>
        <w:spacing w:line="440" w:lineRule="exact"/>
        <w:ind w:firstLineChars="200" w:firstLine="518"/>
        <w:rPr>
          <w:rFonts w:ascii="宋体" w:hAnsi="宋体" w:cs="宋体"/>
          <w:szCs w:val="24"/>
          <w:lang w:eastAsia="zh-CN"/>
        </w:rPr>
      </w:pPr>
    </w:p>
    <w:p w:rsidR="00B92307" w:rsidRDefault="00B92307">
      <w:pPr>
        <w:spacing w:line="440" w:lineRule="exact"/>
        <w:rPr>
          <w:rFonts w:ascii="宋体" w:hAnsi="宋体" w:cs="宋体"/>
          <w:szCs w:val="24"/>
          <w:lang w:eastAsia="zh-CN"/>
        </w:rPr>
      </w:pPr>
    </w:p>
    <w:p w:rsidR="00B92307" w:rsidRDefault="00B92307">
      <w:pPr>
        <w:spacing w:line="440" w:lineRule="exact"/>
        <w:ind w:firstLineChars="200" w:firstLine="518"/>
        <w:rPr>
          <w:rFonts w:ascii="宋体" w:hAnsi="宋体" w:cs="宋体"/>
          <w:szCs w:val="24"/>
          <w:lang w:eastAsia="zh-CN"/>
        </w:rPr>
      </w:pPr>
    </w:p>
    <w:p w:rsidR="00B92307" w:rsidRDefault="005E077C">
      <w:pPr>
        <w:pStyle w:val="10"/>
        <w:rPr>
          <w:lang w:eastAsia="zh-CN"/>
        </w:rPr>
      </w:pPr>
      <w:bookmarkStart w:id="4" w:name="_Toc8565"/>
      <w:bookmarkStart w:id="5" w:name="_Toc12970"/>
      <w:r>
        <w:rPr>
          <w:rFonts w:hint="eastAsia"/>
          <w:lang w:eastAsia="zh-CN"/>
        </w:rPr>
        <w:lastRenderedPageBreak/>
        <w:t>第二部分</w:t>
      </w:r>
      <w:bookmarkStart w:id="6" w:name="_Toc1575"/>
      <w:r>
        <w:rPr>
          <w:rFonts w:hint="eastAsia"/>
          <w:lang w:eastAsia="zh-CN"/>
        </w:rPr>
        <w:t xml:space="preserve"> </w:t>
      </w:r>
      <w:r>
        <w:rPr>
          <w:rFonts w:hint="eastAsia"/>
          <w:lang w:eastAsia="zh-CN"/>
        </w:rPr>
        <w:t>供应商须知</w:t>
      </w:r>
      <w:bookmarkEnd w:id="4"/>
      <w:bookmarkEnd w:id="6"/>
    </w:p>
    <w:p w:rsidR="00B92307" w:rsidRDefault="005E077C">
      <w:pPr>
        <w:pStyle w:val="2"/>
        <w:rPr>
          <w:lang w:eastAsia="zh-CN"/>
        </w:rPr>
      </w:pPr>
      <w:r>
        <w:rPr>
          <w:rFonts w:hint="eastAsia"/>
          <w:lang w:eastAsia="zh-CN"/>
        </w:rPr>
        <w:t>一、总则</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7" w:name="_Toc18721"/>
      <w:r>
        <w:rPr>
          <w:rFonts w:hint="eastAsia"/>
          <w:lang w:eastAsia="zh-CN"/>
        </w:rPr>
        <w:t>1.</w:t>
      </w:r>
      <w:r>
        <w:rPr>
          <w:rFonts w:hint="eastAsia"/>
          <w:lang w:eastAsia="zh-CN"/>
        </w:rPr>
        <w:t>适用范围与资金来源</w:t>
      </w:r>
      <w:bookmarkEnd w:id="7"/>
    </w:p>
    <w:p w:rsidR="00B92307" w:rsidRDefault="005E077C">
      <w:pPr>
        <w:widowControl w:val="0"/>
        <w:spacing w:line="460" w:lineRule="exact"/>
        <w:ind w:firstLineChars="200" w:firstLine="518"/>
        <w:jc w:val="both"/>
        <w:rPr>
          <w:lang w:eastAsia="zh-CN"/>
        </w:rPr>
      </w:pPr>
      <w:r>
        <w:rPr>
          <w:rFonts w:hint="eastAsia"/>
          <w:lang w:eastAsia="zh-CN"/>
        </w:rPr>
        <w:t>1.1</w:t>
      </w:r>
      <w:r>
        <w:rPr>
          <w:rFonts w:hint="eastAsia"/>
          <w:lang w:eastAsia="zh-CN"/>
        </w:rPr>
        <w:t>本磋商文件仅适用于本次磋商响应邀请中所叙述采购内容的竞争性磋商采购。</w:t>
      </w:r>
    </w:p>
    <w:p w:rsidR="00B92307" w:rsidRDefault="005E077C">
      <w:pPr>
        <w:widowControl w:val="0"/>
        <w:spacing w:line="460" w:lineRule="exact"/>
        <w:ind w:firstLineChars="200" w:firstLine="518"/>
        <w:jc w:val="both"/>
        <w:rPr>
          <w:lang w:eastAsia="zh-CN"/>
        </w:rPr>
      </w:pPr>
      <w:r>
        <w:rPr>
          <w:rFonts w:hint="eastAsia"/>
          <w:lang w:eastAsia="zh-CN"/>
        </w:rPr>
        <w:t>1.2</w:t>
      </w:r>
      <w:r>
        <w:rPr>
          <w:rFonts w:hint="eastAsia"/>
          <w:lang w:eastAsia="zh-CN"/>
        </w:rPr>
        <w:t>本磋商文件有关条款由南京特殊教育师范学院</w:t>
      </w:r>
      <w:r>
        <w:rPr>
          <w:rFonts w:ascii="宋体" w:hAnsi="宋体" w:cs="宋体" w:hint="eastAsia"/>
          <w:szCs w:val="24"/>
          <w:lang w:eastAsia="zh-CN"/>
        </w:rPr>
        <w:t>国有资产管理处（招标办）</w:t>
      </w:r>
      <w:r>
        <w:rPr>
          <w:rFonts w:hint="eastAsia"/>
          <w:lang w:eastAsia="zh-CN"/>
        </w:rPr>
        <w:t>代表南京特殊教育师范学院负责解释。</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8" w:name="_Toc5522"/>
      <w:r>
        <w:rPr>
          <w:rFonts w:hint="eastAsia"/>
          <w:lang w:eastAsia="zh-CN"/>
        </w:rPr>
        <w:t>2.</w:t>
      </w:r>
      <w:r>
        <w:rPr>
          <w:rFonts w:hint="eastAsia"/>
          <w:lang w:eastAsia="zh-CN"/>
        </w:rPr>
        <w:t>合格的供应商</w:t>
      </w:r>
      <w:bookmarkEnd w:id="8"/>
    </w:p>
    <w:p w:rsidR="00B92307" w:rsidRDefault="005E077C">
      <w:pPr>
        <w:widowControl w:val="0"/>
        <w:spacing w:line="460" w:lineRule="exact"/>
        <w:ind w:firstLineChars="200" w:firstLine="518"/>
        <w:jc w:val="both"/>
        <w:rPr>
          <w:lang w:eastAsia="zh-CN"/>
        </w:rPr>
      </w:pPr>
      <w:r>
        <w:rPr>
          <w:rFonts w:hint="eastAsia"/>
          <w:lang w:eastAsia="zh-CN"/>
        </w:rPr>
        <w:t>2.1</w:t>
      </w:r>
      <w:r>
        <w:rPr>
          <w:rFonts w:hint="eastAsia"/>
          <w:lang w:eastAsia="zh-CN"/>
        </w:rPr>
        <w:t>“供应商”系指响应磋商文件要求、参加竞争性磋商的供应商。</w:t>
      </w:r>
    </w:p>
    <w:p w:rsidR="00B92307" w:rsidRDefault="005E077C">
      <w:pPr>
        <w:widowControl w:val="0"/>
        <w:spacing w:line="460" w:lineRule="exact"/>
        <w:ind w:firstLineChars="200" w:firstLine="518"/>
        <w:jc w:val="both"/>
        <w:rPr>
          <w:lang w:eastAsia="zh-CN"/>
        </w:rPr>
      </w:pPr>
      <w:r>
        <w:rPr>
          <w:rFonts w:hint="eastAsia"/>
          <w:lang w:eastAsia="zh-CN"/>
        </w:rPr>
        <w:t>2.2</w:t>
      </w:r>
      <w:r>
        <w:rPr>
          <w:rFonts w:hint="eastAsia"/>
          <w:lang w:eastAsia="zh-CN"/>
        </w:rPr>
        <w:t>供应商应当符合竞争性磋商公告中对供应商资格要求并具备承担本次磋商项目的能力。</w:t>
      </w:r>
    </w:p>
    <w:p w:rsidR="00B92307" w:rsidRDefault="005E077C">
      <w:pPr>
        <w:widowControl w:val="0"/>
        <w:spacing w:line="460" w:lineRule="exact"/>
        <w:ind w:firstLineChars="200" w:firstLine="518"/>
        <w:jc w:val="both"/>
        <w:rPr>
          <w:lang w:eastAsia="zh-CN"/>
        </w:rPr>
      </w:pPr>
      <w:r>
        <w:rPr>
          <w:rFonts w:hint="eastAsia"/>
          <w:lang w:eastAsia="zh-CN"/>
        </w:rPr>
        <w:t>2.3</w:t>
      </w:r>
      <w:r>
        <w:rPr>
          <w:rFonts w:hint="eastAsia"/>
          <w:lang w:eastAsia="zh-CN"/>
        </w:rPr>
        <w:t>供应商应当遵守相关的法律、法规、规章条例及磋商文件的规定。</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9" w:name="_Toc9543"/>
      <w:r>
        <w:rPr>
          <w:lang w:eastAsia="zh-CN"/>
        </w:rPr>
        <w:t>3</w:t>
      </w:r>
      <w:r>
        <w:rPr>
          <w:rFonts w:hint="eastAsia"/>
          <w:lang w:eastAsia="zh-CN"/>
        </w:rPr>
        <w:t>.</w:t>
      </w:r>
      <w:r>
        <w:rPr>
          <w:rFonts w:hint="eastAsia"/>
          <w:lang w:eastAsia="zh-CN"/>
        </w:rPr>
        <w:t>磋商费用的承担</w:t>
      </w:r>
      <w:bookmarkEnd w:id="9"/>
    </w:p>
    <w:p w:rsidR="00B92307" w:rsidRDefault="005E077C">
      <w:pPr>
        <w:spacing w:line="460" w:lineRule="exact"/>
        <w:ind w:firstLineChars="200" w:firstLine="518"/>
        <w:rPr>
          <w:lang w:eastAsia="zh-CN"/>
        </w:rPr>
      </w:pPr>
      <w:r>
        <w:rPr>
          <w:lang w:eastAsia="zh-CN"/>
        </w:rPr>
        <w:t>3</w:t>
      </w:r>
      <w:r>
        <w:rPr>
          <w:rFonts w:hint="eastAsia"/>
          <w:lang w:eastAsia="zh-CN"/>
        </w:rPr>
        <w:t>.1</w:t>
      </w:r>
      <w:r>
        <w:rPr>
          <w:rFonts w:hint="eastAsia"/>
          <w:lang w:eastAsia="zh-CN"/>
        </w:rPr>
        <w:t>供应商自行承担与准备和参加磋商有关的全部费用。南京特殊教育师范学院在任何情况下均无义务和责任承担这些费用。</w:t>
      </w:r>
    </w:p>
    <w:p w:rsidR="00B92307" w:rsidRDefault="005E077C">
      <w:pPr>
        <w:spacing w:line="460" w:lineRule="exact"/>
        <w:ind w:firstLineChars="200" w:firstLine="518"/>
        <w:rPr>
          <w:lang w:eastAsia="zh-CN"/>
        </w:rPr>
      </w:pPr>
      <w:r>
        <w:rPr>
          <w:lang w:eastAsia="zh-CN"/>
        </w:rPr>
        <w:t>3</w:t>
      </w:r>
      <w:r>
        <w:rPr>
          <w:rFonts w:hint="eastAsia"/>
          <w:lang w:eastAsia="zh-CN"/>
        </w:rPr>
        <w:t>.2</w:t>
      </w:r>
      <w:r>
        <w:rPr>
          <w:rFonts w:hint="eastAsia"/>
          <w:lang w:eastAsia="zh-CN"/>
        </w:rPr>
        <w:t>本次磋商</w:t>
      </w:r>
      <w:r>
        <w:rPr>
          <w:rFonts w:hint="eastAsia"/>
          <w:b/>
          <w:bCs/>
          <w:color w:val="000000"/>
          <w:lang w:eastAsia="zh-CN"/>
        </w:rPr>
        <w:t>不收取成交服务费</w:t>
      </w:r>
      <w:r>
        <w:rPr>
          <w:rFonts w:hint="eastAsia"/>
          <w:lang w:eastAsia="zh-CN"/>
        </w:rPr>
        <w:t>，供应商在测算响应报价时应充分考虑这一因素。</w:t>
      </w:r>
    </w:p>
    <w:p w:rsidR="00B92307" w:rsidRDefault="005E077C" w:rsidP="005E077C">
      <w:pPr>
        <w:spacing w:line="460" w:lineRule="exact"/>
        <w:rPr>
          <w:b/>
          <w:bCs/>
          <w:sz w:val="36"/>
          <w:szCs w:val="36"/>
          <w:lang w:eastAsia="zh-CN"/>
        </w:rPr>
      </w:pPr>
      <w:bookmarkStart w:id="10" w:name="_Toc17394"/>
      <w:r>
        <w:rPr>
          <w:rFonts w:hint="eastAsia"/>
          <w:b/>
          <w:bCs/>
          <w:sz w:val="36"/>
          <w:szCs w:val="36"/>
          <w:lang w:eastAsia="zh-CN"/>
        </w:rPr>
        <w:t>二、磋商文件</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r>
        <w:rPr>
          <w:lang w:eastAsia="zh-CN"/>
        </w:rPr>
        <w:t>4</w:t>
      </w:r>
      <w:r>
        <w:rPr>
          <w:rFonts w:hint="eastAsia"/>
          <w:lang w:eastAsia="zh-CN"/>
        </w:rPr>
        <w:t>.</w:t>
      </w:r>
      <w:r>
        <w:rPr>
          <w:rFonts w:hint="eastAsia"/>
          <w:lang w:eastAsia="zh-CN"/>
        </w:rPr>
        <w:t>磋商文件构成</w:t>
      </w:r>
      <w:bookmarkEnd w:id="10"/>
    </w:p>
    <w:p w:rsidR="00B92307" w:rsidRDefault="005E077C">
      <w:pPr>
        <w:spacing w:line="460" w:lineRule="exact"/>
        <w:ind w:firstLineChars="200" w:firstLine="518"/>
        <w:rPr>
          <w:lang w:eastAsia="zh-CN"/>
        </w:rPr>
      </w:pPr>
      <w:r>
        <w:rPr>
          <w:lang w:eastAsia="zh-CN"/>
        </w:rPr>
        <w:t>4</w:t>
      </w:r>
      <w:r>
        <w:rPr>
          <w:rFonts w:hint="eastAsia"/>
          <w:lang w:eastAsia="zh-CN"/>
        </w:rPr>
        <w:t>.1</w:t>
      </w:r>
      <w:r>
        <w:rPr>
          <w:rFonts w:hint="eastAsia"/>
          <w:lang w:eastAsia="zh-CN"/>
        </w:rPr>
        <w:t>磋商文件用以阐明所需服务要求，磋商、磋商程序和相应的合同条款参考范本。磋商文件以不可更改的电子版形式提供给各潜在供应商，具有与书面纸</w:t>
      </w:r>
      <w:proofErr w:type="gramStart"/>
      <w:r>
        <w:rPr>
          <w:rFonts w:hint="eastAsia"/>
          <w:lang w:eastAsia="zh-CN"/>
        </w:rPr>
        <w:t>质文件</w:t>
      </w:r>
      <w:proofErr w:type="gramEnd"/>
      <w:r>
        <w:rPr>
          <w:rFonts w:hint="eastAsia"/>
          <w:lang w:eastAsia="zh-CN"/>
        </w:rPr>
        <w:t>同等的法律效力。磋商文件由下述六个部分组成：</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w:t>
      </w:r>
      <w:r>
        <w:rPr>
          <w:rFonts w:hint="eastAsia"/>
          <w:lang w:eastAsia="zh-CN"/>
        </w:rPr>
        <w:t>）竞争性磋商文件</w:t>
      </w:r>
      <w:r>
        <w:rPr>
          <w:rFonts w:hint="eastAsia"/>
          <w:lang w:eastAsia="zh-CN"/>
        </w:rPr>
        <w:t xml:space="preserve">  </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2</w:t>
      </w:r>
      <w:r>
        <w:rPr>
          <w:rFonts w:hint="eastAsia"/>
          <w:lang w:eastAsia="zh-CN"/>
        </w:rPr>
        <w:t>）供应商须知</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3</w:t>
      </w:r>
      <w:r>
        <w:rPr>
          <w:rFonts w:hint="eastAsia"/>
          <w:lang w:eastAsia="zh-CN"/>
        </w:rPr>
        <w:t>）合同条款</w:t>
      </w:r>
      <w:r>
        <w:rPr>
          <w:rFonts w:hint="eastAsia"/>
          <w:lang w:eastAsia="zh-CN"/>
        </w:rPr>
        <w:t xml:space="preserve"> </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4</w:t>
      </w:r>
      <w:r>
        <w:rPr>
          <w:rFonts w:hint="eastAsia"/>
          <w:lang w:eastAsia="zh-CN"/>
        </w:rPr>
        <w:t>）评审办法及评分标准</w:t>
      </w:r>
    </w:p>
    <w:p w:rsidR="00B92307" w:rsidRDefault="005E077C">
      <w:pPr>
        <w:widowControl w:val="0"/>
        <w:spacing w:line="460" w:lineRule="exact"/>
        <w:ind w:firstLineChars="200" w:firstLine="518"/>
        <w:jc w:val="both"/>
        <w:rPr>
          <w:lang w:eastAsia="zh-CN"/>
        </w:rPr>
      </w:pPr>
      <w:r>
        <w:rPr>
          <w:rFonts w:hint="eastAsia"/>
          <w:lang w:eastAsia="zh-CN"/>
        </w:rPr>
        <w:lastRenderedPageBreak/>
        <w:t>（</w:t>
      </w:r>
      <w:r>
        <w:rPr>
          <w:rFonts w:hint="eastAsia"/>
          <w:lang w:eastAsia="zh-CN"/>
        </w:rPr>
        <w:t>5</w:t>
      </w:r>
      <w:r>
        <w:rPr>
          <w:rFonts w:hint="eastAsia"/>
          <w:lang w:eastAsia="zh-CN"/>
        </w:rPr>
        <w:t>）用户需求书</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6</w:t>
      </w:r>
      <w:r>
        <w:rPr>
          <w:rFonts w:hint="eastAsia"/>
          <w:lang w:eastAsia="zh-CN"/>
        </w:rPr>
        <w:t>）竞争性磋商响应文件格式</w:t>
      </w:r>
    </w:p>
    <w:p w:rsidR="00B92307" w:rsidRDefault="005E077C">
      <w:pPr>
        <w:widowControl w:val="0"/>
        <w:spacing w:line="460" w:lineRule="exact"/>
        <w:ind w:firstLineChars="200" w:firstLine="518"/>
        <w:jc w:val="both"/>
        <w:rPr>
          <w:lang w:eastAsia="zh-CN"/>
        </w:rPr>
      </w:pPr>
      <w:r>
        <w:rPr>
          <w:lang w:eastAsia="zh-CN"/>
        </w:rPr>
        <w:t>4</w:t>
      </w:r>
      <w:r>
        <w:rPr>
          <w:rFonts w:hint="eastAsia"/>
          <w:lang w:eastAsia="zh-CN"/>
        </w:rPr>
        <w:t>.2</w:t>
      </w:r>
      <w:r>
        <w:rPr>
          <w:rFonts w:hint="eastAsia"/>
          <w:lang w:eastAsia="zh-CN"/>
        </w:rPr>
        <w:t>磋商文件须以中文编印。</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11" w:name="_Toc18377"/>
      <w:r>
        <w:rPr>
          <w:lang w:eastAsia="zh-CN"/>
        </w:rPr>
        <w:t>5</w:t>
      </w:r>
      <w:r>
        <w:rPr>
          <w:rFonts w:hint="eastAsia"/>
          <w:lang w:eastAsia="zh-CN"/>
        </w:rPr>
        <w:t>.</w:t>
      </w:r>
      <w:r>
        <w:rPr>
          <w:rFonts w:hint="eastAsia"/>
          <w:lang w:eastAsia="zh-CN"/>
        </w:rPr>
        <w:t>磋商文件的澄清</w:t>
      </w:r>
      <w:bookmarkEnd w:id="11"/>
    </w:p>
    <w:p w:rsidR="00B92307" w:rsidRDefault="005E077C">
      <w:pPr>
        <w:spacing w:line="460" w:lineRule="exact"/>
        <w:ind w:firstLineChars="200" w:firstLine="518"/>
        <w:rPr>
          <w:lang w:eastAsia="zh-CN"/>
        </w:rPr>
      </w:pPr>
      <w:r>
        <w:rPr>
          <w:lang w:eastAsia="zh-CN"/>
        </w:rPr>
        <w:t>5</w:t>
      </w:r>
      <w:r>
        <w:rPr>
          <w:rFonts w:hint="eastAsia"/>
          <w:lang w:eastAsia="zh-CN"/>
        </w:rPr>
        <w:t>.1</w:t>
      </w:r>
      <w:r>
        <w:rPr>
          <w:rFonts w:hint="eastAsia"/>
          <w:lang w:eastAsia="zh-CN"/>
        </w:rPr>
        <w:t>磋商文件的澄清是指南京特殊教育师范学院招投标办公室对磋商文件中的遗漏、词义表述不清或对比较复杂的事项进行说明，回答供应商提出的各种问题。任何要求对磋商文件进行澄清的潜在供应商，均应以书面形式一次性向南京特殊教育师范学院招投标办公室全部提出。逾期不予受理。南京特殊教育师范学院招投标办公室对在磋商公告期限届满前收到的对磋商文件的澄清要求，在提交首次响应文件截止日期前</w:t>
      </w:r>
      <w:r>
        <w:rPr>
          <w:lang w:eastAsia="zh-CN"/>
        </w:rPr>
        <w:t>5</w:t>
      </w:r>
      <w:r>
        <w:rPr>
          <w:rFonts w:hint="eastAsia"/>
          <w:lang w:eastAsia="zh-CN"/>
        </w:rPr>
        <w:t>天将以书面形式予以答复。该澄清的内容为磋商文件的组成部分。</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12" w:name="_Toc1837"/>
      <w:r>
        <w:rPr>
          <w:lang w:eastAsia="zh-CN"/>
        </w:rPr>
        <w:t>6</w:t>
      </w:r>
      <w:r>
        <w:rPr>
          <w:rFonts w:hint="eastAsia"/>
          <w:lang w:eastAsia="zh-CN"/>
        </w:rPr>
        <w:t>.</w:t>
      </w:r>
      <w:r>
        <w:rPr>
          <w:rFonts w:hint="eastAsia"/>
          <w:lang w:eastAsia="zh-CN"/>
        </w:rPr>
        <w:t>磋商文件的修改</w:t>
      </w:r>
      <w:bookmarkEnd w:id="12"/>
    </w:p>
    <w:p w:rsidR="00B92307" w:rsidRDefault="005E077C">
      <w:pPr>
        <w:widowControl w:val="0"/>
        <w:spacing w:line="460" w:lineRule="exact"/>
        <w:ind w:firstLineChars="200" w:firstLine="518"/>
        <w:jc w:val="both"/>
        <w:rPr>
          <w:lang w:eastAsia="zh-CN"/>
        </w:rPr>
      </w:pPr>
      <w:r>
        <w:rPr>
          <w:lang w:eastAsia="zh-CN"/>
        </w:rPr>
        <w:t>6</w:t>
      </w:r>
      <w:r>
        <w:rPr>
          <w:rFonts w:hint="eastAsia"/>
          <w:lang w:eastAsia="zh-CN"/>
        </w:rPr>
        <w:t>.1</w:t>
      </w:r>
      <w:r>
        <w:rPr>
          <w:rFonts w:hint="eastAsia"/>
          <w:lang w:eastAsia="zh-CN"/>
        </w:rPr>
        <w:t>磋商文件的修改是指南京特殊教育师范学院招投标办公室对磋商文件中出现的错误进行修订。</w:t>
      </w:r>
    </w:p>
    <w:p w:rsidR="00B92307" w:rsidRDefault="005E077C">
      <w:pPr>
        <w:widowControl w:val="0"/>
        <w:spacing w:line="460" w:lineRule="exact"/>
        <w:ind w:firstLineChars="200" w:firstLine="518"/>
        <w:jc w:val="both"/>
        <w:rPr>
          <w:lang w:eastAsia="zh-CN"/>
        </w:rPr>
      </w:pPr>
      <w:r>
        <w:rPr>
          <w:lang w:eastAsia="zh-CN"/>
        </w:rPr>
        <w:t>6</w:t>
      </w:r>
      <w:r>
        <w:rPr>
          <w:rFonts w:hint="eastAsia"/>
          <w:lang w:eastAsia="zh-CN"/>
        </w:rPr>
        <w:t>.2</w:t>
      </w:r>
      <w:r>
        <w:rPr>
          <w:rFonts w:hint="eastAsia"/>
          <w:lang w:eastAsia="zh-CN"/>
        </w:rPr>
        <w:t>磋商文件的修改将以书面形式发给所有磋商文件收受人，该修改书将</w:t>
      </w:r>
      <w:proofErr w:type="gramStart"/>
      <w:r>
        <w:rPr>
          <w:rFonts w:hint="eastAsia"/>
          <w:lang w:eastAsia="zh-CN"/>
        </w:rPr>
        <w:t>构成磋商</w:t>
      </w:r>
      <w:proofErr w:type="gramEnd"/>
      <w:r>
        <w:rPr>
          <w:rFonts w:hint="eastAsia"/>
          <w:lang w:eastAsia="zh-CN"/>
        </w:rPr>
        <w:t>文件的一部分</w:t>
      </w:r>
      <w:r>
        <w:rPr>
          <w:rFonts w:hint="eastAsia"/>
          <w:lang w:eastAsia="zh-CN"/>
        </w:rPr>
        <w:t>,</w:t>
      </w:r>
      <w:r>
        <w:rPr>
          <w:rFonts w:hint="eastAsia"/>
          <w:lang w:eastAsia="zh-CN"/>
        </w:rPr>
        <w:t>对供应商有约束力。供应商在收到通知后应立即以传真或其他书面形式予以确认。</w:t>
      </w:r>
    </w:p>
    <w:p w:rsidR="00B92307" w:rsidRDefault="005E077C">
      <w:pPr>
        <w:widowControl w:val="0"/>
        <w:spacing w:line="460" w:lineRule="exact"/>
        <w:ind w:firstLineChars="200" w:firstLine="518"/>
        <w:jc w:val="both"/>
        <w:rPr>
          <w:lang w:eastAsia="zh-CN"/>
        </w:rPr>
      </w:pPr>
      <w:r>
        <w:rPr>
          <w:lang w:eastAsia="zh-CN"/>
        </w:rPr>
        <w:t>6</w:t>
      </w:r>
      <w:r>
        <w:rPr>
          <w:rFonts w:hint="eastAsia"/>
          <w:lang w:eastAsia="zh-CN"/>
        </w:rPr>
        <w:t>.3</w:t>
      </w:r>
      <w:r>
        <w:rPr>
          <w:rFonts w:hint="eastAsia"/>
          <w:lang w:eastAsia="zh-CN"/>
        </w:rPr>
        <w:t>在磋商过程中，磋商文件如有实质性变动的，磋商小组应当以书面形式通知所有参加磋商的供应商。</w:t>
      </w:r>
    </w:p>
    <w:p w:rsidR="00B92307" w:rsidRDefault="005E077C" w:rsidP="008124C7">
      <w:pPr>
        <w:spacing w:line="460" w:lineRule="exact"/>
        <w:ind w:firstLineChars="200" w:firstLine="761"/>
        <w:rPr>
          <w:b/>
          <w:bCs/>
          <w:sz w:val="36"/>
          <w:szCs w:val="36"/>
          <w:lang w:eastAsia="zh-CN"/>
        </w:rPr>
      </w:pPr>
      <w:bookmarkStart w:id="13" w:name="_Toc8609"/>
      <w:r>
        <w:rPr>
          <w:rFonts w:hint="eastAsia"/>
          <w:b/>
          <w:bCs/>
          <w:sz w:val="36"/>
          <w:szCs w:val="36"/>
          <w:lang w:eastAsia="zh-CN"/>
        </w:rPr>
        <w:t>三、磋商响应文件</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r>
        <w:rPr>
          <w:lang w:eastAsia="zh-CN"/>
        </w:rPr>
        <w:t>7</w:t>
      </w:r>
      <w:r>
        <w:rPr>
          <w:rFonts w:hint="eastAsia"/>
          <w:lang w:eastAsia="zh-CN"/>
        </w:rPr>
        <w:t>.</w:t>
      </w:r>
      <w:r>
        <w:rPr>
          <w:rFonts w:hint="eastAsia"/>
          <w:lang w:eastAsia="zh-CN"/>
        </w:rPr>
        <w:t>磋商响应文件的组成</w:t>
      </w:r>
      <w:bookmarkEnd w:id="13"/>
    </w:p>
    <w:p w:rsidR="00B92307" w:rsidRDefault="005E077C">
      <w:pPr>
        <w:spacing w:line="460" w:lineRule="exact"/>
        <w:ind w:firstLineChars="200" w:firstLine="518"/>
        <w:rPr>
          <w:lang w:eastAsia="zh-CN"/>
        </w:rPr>
      </w:pPr>
      <w:r>
        <w:rPr>
          <w:lang w:eastAsia="zh-CN"/>
        </w:rPr>
        <w:t>7</w:t>
      </w:r>
      <w:r>
        <w:rPr>
          <w:rFonts w:hint="eastAsia"/>
          <w:lang w:eastAsia="zh-CN"/>
        </w:rPr>
        <w:t>.1</w:t>
      </w:r>
      <w:r>
        <w:rPr>
          <w:rFonts w:hint="eastAsia"/>
          <w:lang w:eastAsia="zh-CN"/>
        </w:rPr>
        <w:t>磋商响应文件</w:t>
      </w:r>
      <w:proofErr w:type="gramStart"/>
      <w:r>
        <w:rPr>
          <w:rFonts w:hint="eastAsia"/>
          <w:lang w:eastAsia="zh-CN"/>
        </w:rPr>
        <w:t>须包括</w:t>
      </w:r>
      <w:proofErr w:type="gramEnd"/>
      <w:r>
        <w:rPr>
          <w:rFonts w:hint="eastAsia"/>
          <w:lang w:eastAsia="zh-CN"/>
        </w:rPr>
        <w:t>下列部分：</w:t>
      </w:r>
    </w:p>
    <w:p w:rsidR="00B92307" w:rsidRDefault="005E077C">
      <w:pPr>
        <w:numPr>
          <w:ilvl w:val="0"/>
          <w:numId w:val="4"/>
        </w:numPr>
        <w:spacing w:line="460" w:lineRule="exact"/>
        <w:ind w:firstLineChars="200" w:firstLine="518"/>
        <w:rPr>
          <w:lang w:eastAsia="zh-CN"/>
        </w:rPr>
      </w:pPr>
      <w:r>
        <w:rPr>
          <w:rFonts w:hint="eastAsia"/>
          <w:lang w:eastAsia="zh-CN"/>
        </w:rPr>
        <w:t>竞争性磋商响应函</w:t>
      </w:r>
    </w:p>
    <w:p w:rsidR="00B92307" w:rsidRDefault="005E077C">
      <w:pPr>
        <w:numPr>
          <w:ilvl w:val="0"/>
          <w:numId w:val="4"/>
        </w:numPr>
        <w:spacing w:line="460" w:lineRule="exact"/>
        <w:ind w:firstLineChars="200" w:firstLine="518"/>
        <w:rPr>
          <w:lang w:eastAsia="zh-CN"/>
        </w:rPr>
      </w:pPr>
      <w:r>
        <w:rPr>
          <w:rFonts w:hint="eastAsia"/>
          <w:lang w:eastAsia="zh-CN"/>
        </w:rPr>
        <w:t>竞争性磋商报价表</w:t>
      </w:r>
    </w:p>
    <w:p w:rsidR="00B92307" w:rsidRDefault="005E077C">
      <w:pPr>
        <w:numPr>
          <w:ilvl w:val="0"/>
          <w:numId w:val="4"/>
        </w:numPr>
        <w:spacing w:line="460" w:lineRule="exact"/>
        <w:ind w:firstLineChars="200" w:firstLine="518"/>
        <w:rPr>
          <w:lang w:eastAsia="zh-CN"/>
        </w:rPr>
      </w:pPr>
      <w:r>
        <w:rPr>
          <w:rFonts w:hint="eastAsia"/>
          <w:lang w:eastAsia="zh-CN"/>
        </w:rPr>
        <w:t>法定代表人授权委托书</w:t>
      </w:r>
    </w:p>
    <w:p w:rsidR="00B92307" w:rsidRDefault="005E077C">
      <w:pPr>
        <w:numPr>
          <w:ilvl w:val="0"/>
          <w:numId w:val="4"/>
        </w:numPr>
        <w:spacing w:line="460" w:lineRule="exact"/>
        <w:ind w:firstLineChars="200" w:firstLine="518"/>
        <w:rPr>
          <w:lang w:eastAsia="zh-CN"/>
        </w:rPr>
      </w:pPr>
      <w:r>
        <w:rPr>
          <w:rFonts w:hint="eastAsia"/>
          <w:lang w:eastAsia="zh-CN"/>
        </w:rPr>
        <w:t>资格证明相关文件</w:t>
      </w:r>
    </w:p>
    <w:p w:rsidR="00B92307" w:rsidRDefault="005E077C">
      <w:pPr>
        <w:numPr>
          <w:ilvl w:val="0"/>
          <w:numId w:val="4"/>
        </w:numPr>
        <w:spacing w:line="460" w:lineRule="exact"/>
        <w:ind w:firstLineChars="200" w:firstLine="518"/>
        <w:rPr>
          <w:lang w:eastAsia="zh-CN"/>
        </w:rPr>
      </w:pPr>
      <w:r>
        <w:rPr>
          <w:rFonts w:hint="eastAsia"/>
          <w:lang w:eastAsia="zh-CN"/>
        </w:rPr>
        <w:t>服务方案相关文件</w:t>
      </w:r>
    </w:p>
    <w:p w:rsidR="00B92307" w:rsidRDefault="005E077C">
      <w:pPr>
        <w:numPr>
          <w:ilvl w:val="0"/>
          <w:numId w:val="4"/>
        </w:numPr>
        <w:spacing w:line="460" w:lineRule="exact"/>
        <w:ind w:firstLineChars="200" w:firstLine="518"/>
        <w:rPr>
          <w:lang w:eastAsia="zh-CN"/>
        </w:rPr>
      </w:pPr>
      <w:r>
        <w:rPr>
          <w:rFonts w:hint="eastAsia"/>
          <w:lang w:eastAsia="zh-CN"/>
        </w:rPr>
        <w:t>企业业绩</w:t>
      </w:r>
    </w:p>
    <w:p w:rsidR="00B92307" w:rsidRDefault="005E077C">
      <w:pPr>
        <w:numPr>
          <w:ilvl w:val="0"/>
          <w:numId w:val="4"/>
        </w:numPr>
        <w:spacing w:line="460" w:lineRule="exact"/>
        <w:ind w:firstLineChars="200" w:firstLine="518"/>
        <w:rPr>
          <w:lang w:eastAsia="zh-CN"/>
        </w:rPr>
      </w:pPr>
      <w:r>
        <w:rPr>
          <w:rFonts w:hint="eastAsia"/>
          <w:lang w:eastAsia="zh-CN"/>
        </w:rPr>
        <w:lastRenderedPageBreak/>
        <w:t>其它材料</w:t>
      </w:r>
    </w:p>
    <w:p w:rsidR="00B92307" w:rsidRDefault="005E077C">
      <w:pPr>
        <w:widowControl w:val="0"/>
        <w:spacing w:line="460" w:lineRule="exact"/>
        <w:ind w:firstLineChars="200" w:firstLine="518"/>
        <w:jc w:val="both"/>
        <w:rPr>
          <w:lang w:eastAsia="zh-CN"/>
        </w:rPr>
      </w:pPr>
      <w:r>
        <w:rPr>
          <w:lang w:eastAsia="zh-CN"/>
        </w:rPr>
        <w:t>7</w:t>
      </w:r>
      <w:r>
        <w:rPr>
          <w:rFonts w:hint="eastAsia"/>
          <w:lang w:eastAsia="zh-CN"/>
        </w:rPr>
        <w:t>.2</w:t>
      </w:r>
      <w:r>
        <w:rPr>
          <w:rFonts w:hint="eastAsia"/>
          <w:lang w:eastAsia="zh-CN"/>
        </w:rPr>
        <w:t>供应商应按磋商文件中提供的磋商响应文件格式提供相关材料。</w:t>
      </w:r>
    </w:p>
    <w:p w:rsidR="00B92307" w:rsidRDefault="005E077C">
      <w:pPr>
        <w:spacing w:line="460" w:lineRule="exact"/>
        <w:ind w:firstLineChars="200" w:firstLine="518"/>
        <w:rPr>
          <w:lang w:eastAsia="zh-CN"/>
        </w:rPr>
      </w:pPr>
      <w:r>
        <w:rPr>
          <w:lang w:eastAsia="zh-CN"/>
        </w:rPr>
        <w:t>7</w:t>
      </w:r>
      <w:r>
        <w:rPr>
          <w:rFonts w:hint="eastAsia"/>
          <w:lang w:eastAsia="zh-CN"/>
        </w:rPr>
        <w:t>.3</w:t>
      </w:r>
      <w:r>
        <w:rPr>
          <w:rFonts w:hint="eastAsia"/>
          <w:lang w:eastAsia="zh-CN"/>
        </w:rPr>
        <w:t>供应商须按顺序将磋商响应文件装订成册，并编写“磋商响应文件目录”；上述文件及表格为供应商必须提交的文件，各供应商可以根据实际情况增加内容，但不得擅自减少有关内容。</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14" w:name="_Toc1736"/>
      <w:r>
        <w:rPr>
          <w:lang w:eastAsia="zh-CN"/>
        </w:rPr>
        <w:t>8</w:t>
      </w:r>
      <w:r>
        <w:rPr>
          <w:rFonts w:hint="eastAsia"/>
          <w:lang w:eastAsia="zh-CN"/>
        </w:rPr>
        <w:t>.</w:t>
      </w:r>
      <w:r>
        <w:rPr>
          <w:rFonts w:hint="eastAsia"/>
          <w:lang w:eastAsia="zh-CN"/>
        </w:rPr>
        <w:t>磋商报价</w:t>
      </w:r>
      <w:bookmarkEnd w:id="14"/>
    </w:p>
    <w:p w:rsidR="00B92307" w:rsidRDefault="005E077C">
      <w:pPr>
        <w:widowControl w:val="0"/>
        <w:spacing w:line="460" w:lineRule="exact"/>
        <w:ind w:firstLineChars="200" w:firstLine="518"/>
        <w:jc w:val="both"/>
        <w:rPr>
          <w:lang w:eastAsia="zh-CN"/>
        </w:rPr>
      </w:pPr>
      <w:r>
        <w:rPr>
          <w:lang w:eastAsia="zh-CN"/>
        </w:rPr>
        <w:t>8</w:t>
      </w:r>
      <w:r>
        <w:rPr>
          <w:rFonts w:hint="eastAsia"/>
          <w:lang w:eastAsia="zh-CN"/>
        </w:rPr>
        <w:t>.1</w:t>
      </w:r>
      <w:r>
        <w:rPr>
          <w:rFonts w:hint="eastAsia"/>
          <w:lang w:eastAsia="zh-CN"/>
        </w:rPr>
        <w:t>报价应按磋商文件附件的详细报价表格式</w:t>
      </w:r>
      <w:proofErr w:type="gramStart"/>
      <w:r>
        <w:rPr>
          <w:rFonts w:hint="eastAsia"/>
          <w:lang w:eastAsia="zh-CN"/>
        </w:rPr>
        <w:t>填写磋商</w:t>
      </w:r>
      <w:proofErr w:type="gramEnd"/>
      <w:r>
        <w:rPr>
          <w:rFonts w:hint="eastAsia"/>
          <w:lang w:eastAsia="zh-CN"/>
        </w:rPr>
        <w:t>服务的单价和总价等。</w:t>
      </w:r>
    </w:p>
    <w:p w:rsidR="00B92307" w:rsidRDefault="005E077C">
      <w:pPr>
        <w:widowControl w:val="0"/>
        <w:spacing w:line="460" w:lineRule="exact"/>
        <w:ind w:firstLineChars="200" w:firstLine="518"/>
        <w:jc w:val="both"/>
        <w:rPr>
          <w:lang w:eastAsia="zh-CN"/>
        </w:rPr>
      </w:pPr>
      <w:r>
        <w:rPr>
          <w:lang w:eastAsia="zh-CN"/>
        </w:rPr>
        <w:t>8</w:t>
      </w:r>
      <w:r>
        <w:rPr>
          <w:rFonts w:hint="eastAsia"/>
          <w:lang w:eastAsia="zh-CN"/>
        </w:rPr>
        <w:t>.</w:t>
      </w:r>
      <w:r>
        <w:rPr>
          <w:lang w:eastAsia="zh-CN"/>
        </w:rPr>
        <w:t>2</w:t>
      </w:r>
      <w:r>
        <w:rPr>
          <w:rFonts w:hint="eastAsia"/>
          <w:lang w:eastAsia="zh-CN"/>
        </w:rPr>
        <w:t>商务、技术磋商结束后，本项目磋商专家小组将允许所有符合商务、技术要求的供应商对本次服务在规定的时间内给出最终报价，</w:t>
      </w:r>
      <w:proofErr w:type="gramStart"/>
      <w:r>
        <w:rPr>
          <w:rFonts w:hint="eastAsia"/>
          <w:lang w:eastAsia="zh-CN"/>
        </w:rPr>
        <w:t>该最终</w:t>
      </w:r>
      <w:proofErr w:type="gramEnd"/>
      <w:r>
        <w:rPr>
          <w:rFonts w:hint="eastAsia"/>
          <w:lang w:eastAsia="zh-CN"/>
        </w:rPr>
        <w:t>报价将作为确定</w:t>
      </w:r>
      <w:proofErr w:type="gramStart"/>
      <w:r>
        <w:rPr>
          <w:rFonts w:hint="eastAsia"/>
          <w:lang w:eastAsia="zh-CN"/>
        </w:rPr>
        <w:t>成交商</w:t>
      </w:r>
      <w:proofErr w:type="gramEnd"/>
      <w:r>
        <w:rPr>
          <w:rFonts w:hint="eastAsia"/>
          <w:lang w:eastAsia="zh-CN"/>
        </w:rPr>
        <w:t>的重要依据。</w:t>
      </w:r>
    </w:p>
    <w:p w:rsidR="00B92307" w:rsidRDefault="005E077C">
      <w:pPr>
        <w:widowControl w:val="0"/>
        <w:spacing w:line="460" w:lineRule="exact"/>
        <w:ind w:firstLineChars="200" w:firstLine="518"/>
        <w:jc w:val="both"/>
        <w:rPr>
          <w:lang w:eastAsia="zh-CN"/>
        </w:rPr>
      </w:pPr>
      <w:r>
        <w:rPr>
          <w:lang w:eastAsia="zh-CN"/>
        </w:rPr>
        <w:t>8</w:t>
      </w:r>
      <w:r>
        <w:rPr>
          <w:rFonts w:hint="eastAsia"/>
          <w:lang w:eastAsia="zh-CN"/>
        </w:rPr>
        <w:t>.</w:t>
      </w:r>
      <w:r>
        <w:rPr>
          <w:lang w:eastAsia="zh-CN"/>
        </w:rPr>
        <w:t>3</w:t>
      </w:r>
      <w:r>
        <w:rPr>
          <w:rFonts w:hint="eastAsia"/>
          <w:lang w:eastAsia="zh-CN"/>
        </w:rPr>
        <w:t>详细报价表填写时应注意下列要求：</w:t>
      </w:r>
    </w:p>
    <w:p w:rsidR="00B92307" w:rsidRDefault="005E077C">
      <w:pPr>
        <w:widowControl w:val="0"/>
        <w:spacing w:line="460" w:lineRule="exact"/>
        <w:ind w:firstLineChars="200" w:firstLine="518"/>
        <w:jc w:val="both"/>
        <w:rPr>
          <w:b/>
          <w:bCs/>
          <w:color w:val="FF0000"/>
          <w:lang w:eastAsia="zh-CN"/>
        </w:rPr>
      </w:pPr>
      <w:r>
        <w:rPr>
          <w:rFonts w:hint="eastAsia"/>
          <w:lang w:eastAsia="zh-CN"/>
        </w:rPr>
        <w:t>供应商的磋商响应报价为提供相关服务所需的全部费用，</w:t>
      </w:r>
      <w:proofErr w:type="gramStart"/>
      <w:r>
        <w:rPr>
          <w:rFonts w:hint="eastAsia"/>
          <w:lang w:eastAsia="zh-CN"/>
        </w:rPr>
        <w:t>含提供</w:t>
      </w:r>
      <w:proofErr w:type="gramEnd"/>
      <w:r>
        <w:rPr>
          <w:rFonts w:hint="eastAsia"/>
          <w:lang w:eastAsia="zh-CN"/>
        </w:rPr>
        <w:t>服务使用到的劳力、管理、场地、配件、相关税费等一切可能发生的费用。</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15" w:name="_Toc6490"/>
      <w:r>
        <w:rPr>
          <w:lang w:eastAsia="zh-CN"/>
        </w:rPr>
        <w:t>9</w:t>
      </w:r>
      <w:r>
        <w:rPr>
          <w:rFonts w:hint="eastAsia"/>
          <w:lang w:eastAsia="zh-CN"/>
        </w:rPr>
        <w:t>.</w:t>
      </w:r>
      <w:r>
        <w:rPr>
          <w:rFonts w:hint="eastAsia"/>
          <w:lang w:eastAsia="zh-CN"/>
        </w:rPr>
        <w:t>证明供应商合格和资格的文件</w:t>
      </w:r>
      <w:bookmarkEnd w:id="15"/>
    </w:p>
    <w:p w:rsidR="00B92307" w:rsidRDefault="005E077C">
      <w:pPr>
        <w:widowControl w:val="0"/>
        <w:spacing w:line="460" w:lineRule="exact"/>
        <w:ind w:firstLineChars="200" w:firstLine="518"/>
        <w:jc w:val="both"/>
        <w:rPr>
          <w:lang w:eastAsia="zh-CN"/>
        </w:rPr>
      </w:pPr>
      <w:r>
        <w:rPr>
          <w:lang w:eastAsia="zh-CN"/>
        </w:rPr>
        <w:t>9</w:t>
      </w:r>
      <w:r>
        <w:rPr>
          <w:rFonts w:hint="eastAsia"/>
          <w:lang w:eastAsia="zh-CN"/>
        </w:rPr>
        <w:t>.1</w:t>
      </w:r>
      <w:r>
        <w:rPr>
          <w:rFonts w:hint="eastAsia"/>
          <w:lang w:eastAsia="zh-CN"/>
        </w:rPr>
        <w:t>供应商必须根据磋商文件要求提交证明其有资格进行磋商和有能力履行合同的证明文件，作为磋商响应文件的一部分。</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16" w:name="_Toc17031"/>
      <w:r>
        <w:rPr>
          <w:lang w:eastAsia="zh-CN"/>
        </w:rPr>
        <w:t>10</w:t>
      </w:r>
      <w:r>
        <w:rPr>
          <w:rFonts w:hint="eastAsia"/>
          <w:lang w:eastAsia="zh-CN"/>
        </w:rPr>
        <w:t>.</w:t>
      </w:r>
      <w:r>
        <w:rPr>
          <w:rFonts w:hint="eastAsia"/>
          <w:lang w:eastAsia="zh-CN"/>
        </w:rPr>
        <w:t>磋商有效期</w:t>
      </w:r>
      <w:bookmarkEnd w:id="16"/>
    </w:p>
    <w:p w:rsidR="00B92307" w:rsidRDefault="005E077C">
      <w:pPr>
        <w:widowControl w:val="0"/>
        <w:spacing w:line="460" w:lineRule="exact"/>
        <w:ind w:firstLineChars="200" w:firstLine="518"/>
        <w:jc w:val="both"/>
        <w:rPr>
          <w:lang w:eastAsia="zh-CN"/>
        </w:rPr>
      </w:pPr>
      <w:r>
        <w:rPr>
          <w:lang w:eastAsia="zh-CN"/>
        </w:rPr>
        <w:t>10</w:t>
      </w:r>
      <w:r>
        <w:rPr>
          <w:rFonts w:hint="eastAsia"/>
          <w:lang w:eastAsia="zh-CN"/>
        </w:rPr>
        <w:t>.1</w:t>
      </w:r>
      <w:r>
        <w:rPr>
          <w:rFonts w:hint="eastAsia"/>
          <w:lang w:eastAsia="zh-CN"/>
        </w:rPr>
        <w:t>磋商有效期是指磋商文件所规定的</w:t>
      </w:r>
      <w:proofErr w:type="gramStart"/>
      <w:r>
        <w:rPr>
          <w:rFonts w:hint="eastAsia"/>
          <w:lang w:eastAsia="zh-CN"/>
        </w:rPr>
        <w:t>递交磋商</w:t>
      </w:r>
      <w:proofErr w:type="gramEnd"/>
      <w:r>
        <w:rPr>
          <w:rFonts w:hint="eastAsia"/>
          <w:lang w:eastAsia="zh-CN"/>
        </w:rPr>
        <w:t>响应文件截止时期后的一段时间，在这段时间内，采购单位可以就本项目对供应商进行资质审查、确定其为成交供应商及授予合同，供应商不得对磋商响应文件的实质性内容做出修改。从截止之日起，磋商有效期为九十（</w:t>
      </w:r>
      <w:r>
        <w:rPr>
          <w:rFonts w:hint="eastAsia"/>
          <w:lang w:eastAsia="zh-CN"/>
        </w:rPr>
        <w:t>90</w:t>
      </w:r>
      <w:r>
        <w:rPr>
          <w:rFonts w:hint="eastAsia"/>
          <w:lang w:eastAsia="zh-CN"/>
        </w:rPr>
        <w:t>）</w:t>
      </w:r>
      <w:proofErr w:type="gramStart"/>
      <w:r>
        <w:rPr>
          <w:rFonts w:hint="eastAsia"/>
          <w:lang w:eastAsia="zh-CN"/>
        </w:rPr>
        <w:t>个</w:t>
      </w:r>
      <w:proofErr w:type="gramEnd"/>
      <w:r>
        <w:rPr>
          <w:rFonts w:hint="eastAsia"/>
          <w:lang w:eastAsia="zh-CN"/>
        </w:rPr>
        <w:t>日历日。</w:t>
      </w:r>
    </w:p>
    <w:p w:rsidR="00B92307" w:rsidRDefault="005E077C">
      <w:pPr>
        <w:widowControl w:val="0"/>
        <w:spacing w:line="460" w:lineRule="exact"/>
        <w:ind w:firstLineChars="200" w:firstLine="518"/>
        <w:jc w:val="both"/>
        <w:rPr>
          <w:lang w:eastAsia="zh-CN"/>
        </w:rPr>
      </w:pPr>
      <w:r>
        <w:rPr>
          <w:lang w:eastAsia="zh-CN"/>
        </w:rPr>
        <w:t>10</w:t>
      </w:r>
      <w:r>
        <w:rPr>
          <w:rFonts w:hint="eastAsia"/>
          <w:lang w:eastAsia="zh-CN"/>
        </w:rPr>
        <w:t>.2</w:t>
      </w:r>
      <w:r>
        <w:rPr>
          <w:rFonts w:hint="eastAsia"/>
          <w:lang w:eastAsia="zh-CN"/>
        </w:rPr>
        <w:t>特殊情况下，采购单位可于磋商有效期期满之前，要求供应商同意延长磋商有效期，要求与答复均应为书面形式。供应商可以拒绝上述要求。对于同意该要求的供应商，既不要求也不允许其修改磋商响应文件。</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17" w:name="_Toc25231"/>
      <w:r>
        <w:rPr>
          <w:rFonts w:hint="eastAsia"/>
          <w:lang w:eastAsia="zh-CN"/>
        </w:rPr>
        <w:t>1</w:t>
      </w:r>
      <w:r>
        <w:rPr>
          <w:lang w:eastAsia="zh-CN"/>
        </w:rPr>
        <w:t>1</w:t>
      </w:r>
      <w:r>
        <w:rPr>
          <w:rFonts w:hint="eastAsia"/>
          <w:lang w:eastAsia="zh-CN"/>
        </w:rPr>
        <w:t>.</w:t>
      </w:r>
      <w:r>
        <w:rPr>
          <w:rFonts w:hint="eastAsia"/>
          <w:lang w:eastAsia="zh-CN"/>
        </w:rPr>
        <w:t>磋商响应文件的签署及规定</w:t>
      </w:r>
      <w:bookmarkEnd w:id="17"/>
    </w:p>
    <w:p w:rsidR="00B92307" w:rsidRDefault="005E077C">
      <w:pPr>
        <w:widowControl w:val="0"/>
        <w:spacing w:line="460" w:lineRule="exact"/>
        <w:ind w:firstLineChars="200" w:firstLine="518"/>
        <w:jc w:val="both"/>
        <w:rPr>
          <w:lang w:eastAsia="zh-CN"/>
        </w:rPr>
      </w:pPr>
      <w:r>
        <w:rPr>
          <w:rFonts w:hint="eastAsia"/>
          <w:lang w:eastAsia="zh-CN"/>
        </w:rPr>
        <w:t>1</w:t>
      </w:r>
      <w:r>
        <w:rPr>
          <w:lang w:eastAsia="zh-CN"/>
        </w:rPr>
        <w:t>1</w:t>
      </w:r>
      <w:r>
        <w:rPr>
          <w:rFonts w:hint="eastAsia"/>
          <w:lang w:eastAsia="zh-CN"/>
        </w:rPr>
        <w:t>.1</w:t>
      </w:r>
      <w:r>
        <w:rPr>
          <w:rFonts w:hint="eastAsia"/>
          <w:lang w:eastAsia="zh-CN"/>
        </w:rPr>
        <w:t>供应商须按照</w:t>
      </w:r>
      <w:r>
        <w:rPr>
          <w:rFonts w:hint="eastAsia"/>
          <w:lang w:eastAsia="zh-CN"/>
        </w:rPr>
        <w:t>A4</w:t>
      </w:r>
      <w:r>
        <w:rPr>
          <w:rFonts w:hint="eastAsia"/>
          <w:lang w:eastAsia="zh-CN"/>
        </w:rPr>
        <w:t>纸规格</w:t>
      </w:r>
      <w:r>
        <w:rPr>
          <w:lang w:eastAsia="zh-CN"/>
        </w:rPr>
        <w:t>准备一</w:t>
      </w:r>
      <w:r>
        <w:rPr>
          <w:rFonts w:hint="eastAsia"/>
          <w:lang w:eastAsia="zh-CN"/>
        </w:rPr>
        <w:t>套书面纸质磋商响应文件，其中正本壹份，副本贰份，并分开密封装在单独的信封中，且在正、副本的封面及各自信封的右上角位置清楚地标明“正本”“副本”字样。一旦正本和副本有差异，以正</w:t>
      </w:r>
      <w:r>
        <w:rPr>
          <w:rFonts w:hint="eastAsia"/>
          <w:lang w:eastAsia="zh-CN"/>
        </w:rPr>
        <w:lastRenderedPageBreak/>
        <w:t>本为准。</w:t>
      </w:r>
    </w:p>
    <w:p w:rsidR="00B92307" w:rsidRDefault="005E077C">
      <w:pPr>
        <w:widowControl w:val="0"/>
        <w:spacing w:line="460" w:lineRule="exact"/>
        <w:ind w:firstLineChars="200" w:firstLine="518"/>
        <w:jc w:val="both"/>
        <w:rPr>
          <w:lang w:eastAsia="zh-CN"/>
        </w:rPr>
      </w:pPr>
      <w:r>
        <w:rPr>
          <w:lang w:eastAsia="zh-CN"/>
        </w:rPr>
        <w:t>11</w:t>
      </w:r>
      <w:r>
        <w:rPr>
          <w:rFonts w:hint="eastAsia"/>
          <w:lang w:eastAsia="zh-CN"/>
        </w:rPr>
        <w:t>.2</w:t>
      </w:r>
      <w:r>
        <w:rPr>
          <w:rFonts w:hint="eastAsia"/>
          <w:lang w:eastAsia="zh-CN"/>
        </w:rPr>
        <w:t>所有信封均应清楚标明：</w:t>
      </w:r>
    </w:p>
    <w:p w:rsidR="00B92307" w:rsidRDefault="005E077C">
      <w:pPr>
        <w:spacing w:line="460" w:lineRule="exact"/>
        <w:ind w:firstLineChars="200" w:firstLine="518"/>
        <w:rPr>
          <w:lang w:eastAsia="zh-CN"/>
        </w:rPr>
      </w:pPr>
      <w:r>
        <w:rPr>
          <w:rFonts w:hint="eastAsia"/>
          <w:lang w:eastAsia="zh-CN"/>
        </w:rPr>
        <w:t>收件人：南京特殊教育师范学院</w:t>
      </w:r>
      <w:proofErr w:type="gramStart"/>
      <w:r>
        <w:rPr>
          <w:rFonts w:hint="eastAsia"/>
          <w:lang w:eastAsia="zh-CN"/>
        </w:rPr>
        <w:t>博雅楼</w:t>
      </w:r>
      <w:proofErr w:type="gramEnd"/>
      <w:r>
        <w:rPr>
          <w:rFonts w:hint="eastAsia"/>
          <w:lang w:eastAsia="zh-CN"/>
        </w:rPr>
        <w:t>2606</w:t>
      </w:r>
    </w:p>
    <w:p w:rsidR="00B92307" w:rsidRDefault="005E077C">
      <w:pPr>
        <w:spacing w:line="460" w:lineRule="exact"/>
        <w:ind w:firstLineChars="200" w:firstLine="518"/>
        <w:rPr>
          <w:lang w:eastAsia="zh-CN"/>
        </w:rPr>
      </w:pPr>
      <w:r>
        <w:rPr>
          <w:rFonts w:hint="eastAsia"/>
          <w:lang w:eastAsia="zh-CN"/>
        </w:rPr>
        <w:t>项目编号：</w:t>
      </w:r>
      <w:r>
        <w:rPr>
          <w:rFonts w:hint="eastAsia"/>
          <w:lang w:eastAsia="zh-CN"/>
        </w:rPr>
        <w:t xml:space="preserve"> </w:t>
      </w:r>
      <w:r>
        <w:rPr>
          <w:rFonts w:hint="eastAsia"/>
          <w:lang w:eastAsia="zh-CN"/>
        </w:rPr>
        <w:t>—×××</w:t>
      </w:r>
    </w:p>
    <w:p w:rsidR="00B92307" w:rsidRDefault="005E077C">
      <w:pPr>
        <w:spacing w:line="460" w:lineRule="exact"/>
        <w:ind w:firstLineChars="200" w:firstLine="518"/>
        <w:rPr>
          <w:lang w:eastAsia="zh-CN"/>
        </w:rPr>
      </w:pPr>
      <w:r>
        <w:rPr>
          <w:rFonts w:hint="eastAsia"/>
          <w:lang w:eastAsia="zh-CN"/>
        </w:rPr>
        <w:t>项目名称：南京特殊教育师范学院╳╳╳╳</w:t>
      </w:r>
    </w:p>
    <w:p w:rsidR="00B92307" w:rsidRDefault="005E077C">
      <w:pPr>
        <w:spacing w:line="460" w:lineRule="exact"/>
        <w:ind w:firstLineChars="200" w:firstLine="518"/>
        <w:rPr>
          <w:lang w:eastAsia="zh-CN"/>
        </w:rPr>
      </w:pPr>
      <w:r>
        <w:rPr>
          <w:rFonts w:hint="eastAsia"/>
          <w:lang w:eastAsia="zh-CN"/>
        </w:rPr>
        <w:t>采购项目子包分项：</w:t>
      </w:r>
      <w:r>
        <w:rPr>
          <w:rFonts w:hint="eastAsia"/>
          <w:u w:val="single"/>
          <w:lang w:eastAsia="zh-CN"/>
        </w:rPr>
        <w:t xml:space="preserve">             </w:t>
      </w:r>
    </w:p>
    <w:p w:rsidR="00B92307" w:rsidRDefault="005E077C">
      <w:pPr>
        <w:spacing w:line="460" w:lineRule="exact"/>
        <w:ind w:firstLineChars="200" w:firstLine="518"/>
        <w:rPr>
          <w:lang w:eastAsia="zh-CN"/>
        </w:rPr>
      </w:pPr>
      <w:r>
        <w:rPr>
          <w:rFonts w:hint="eastAsia"/>
          <w:lang w:eastAsia="zh-CN"/>
        </w:rPr>
        <w:t>供应商：</w:t>
      </w:r>
      <w:r>
        <w:rPr>
          <w:rFonts w:hint="eastAsia"/>
          <w:u w:val="single"/>
          <w:lang w:eastAsia="zh-CN"/>
        </w:rPr>
        <w:t>（供应商全称并加盖公章）</w:t>
      </w:r>
    </w:p>
    <w:p w:rsidR="00B92307" w:rsidRDefault="005E077C">
      <w:pPr>
        <w:spacing w:line="460" w:lineRule="exact"/>
        <w:ind w:firstLineChars="200" w:firstLine="518"/>
        <w:rPr>
          <w:lang w:eastAsia="zh-CN"/>
        </w:rPr>
      </w:pPr>
      <w:r>
        <w:rPr>
          <w:rFonts w:hint="eastAsia"/>
          <w:lang w:eastAsia="zh-CN"/>
        </w:rPr>
        <w:t>供应商地址：</w:t>
      </w:r>
      <w:r>
        <w:rPr>
          <w:rFonts w:hint="eastAsia"/>
          <w:u w:val="single"/>
          <w:lang w:eastAsia="zh-CN"/>
        </w:rPr>
        <w:t xml:space="preserve">                   </w:t>
      </w:r>
    </w:p>
    <w:p w:rsidR="00B92307" w:rsidRDefault="005E077C">
      <w:pPr>
        <w:widowControl w:val="0"/>
        <w:spacing w:line="460" w:lineRule="exact"/>
        <w:ind w:firstLineChars="200" w:firstLine="518"/>
        <w:jc w:val="both"/>
        <w:rPr>
          <w:lang w:eastAsia="zh-CN"/>
        </w:rPr>
      </w:pPr>
      <w:r>
        <w:rPr>
          <w:rFonts w:hint="eastAsia"/>
          <w:lang w:eastAsia="zh-CN"/>
        </w:rPr>
        <w:t>1</w:t>
      </w:r>
      <w:r>
        <w:rPr>
          <w:lang w:eastAsia="zh-CN"/>
        </w:rPr>
        <w:t>1</w:t>
      </w:r>
      <w:r>
        <w:rPr>
          <w:rFonts w:hint="eastAsia"/>
          <w:lang w:eastAsia="zh-CN"/>
        </w:rPr>
        <w:t>.3</w:t>
      </w:r>
      <w:r>
        <w:rPr>
          <w:rFonts w:hint="eastAsia"/>
          <w:lang w:eastAsia="zh-CN"/>
        </w:rPr>
        <w:t>磋商响应文件正本和副本须打印，并由供应</w:t>
      </w:r>
      <w:proofErr w:type="gramStart"/>
      <w:r>
        <w:rPr>
          <w:rFonts w:hint="eastAsia"/>
          <w:lang w:eastAsia="zh-CN"/>
        </w:rPr>
        <w:t>商法定</w:t>
      </w:r>
      <w:proofErr w:type="gramEnd"/>
      <w:r>
        <w:rPr>
          <w:rFonts w:hint="eastAsia"/>
          <w:lang w:eastAsia="zh-CN"/>
        </w:rPr>
        <w:t>代表人或经正式授权并对供应商有约束力的代表签字。授权代表须将以书面形式出具的“法定代表人授权委托书”原件应附在磋商响应文件正本中。</w:t>
      </w:r>
    </w:p>
    <w:p w:rsidR="00B92307" w:rsidRDefault="005E077C">
      <w:pPr>
        <w:widowControl w:val="0"/>
        <w:spacing w:line="460" w:lineRule="exact"/>
        <w:ind w:firstLineChars="200" w:firstLine="518"/>
        <w:jc w:val="both"/>
        <w:rPr>
          <w:lang w:eastAsia="zh-CN"/>
        </w:rPr>
      </w:pPr>
      <w:r>
        <w:rPr>
          <w:rFonts w:hint="eastAsia"/>
          <w:lang w:eastAsia="zh-CN"/>
        </w:rPr>
        <w:t>1</w:t>
      </w:r>
      <w:r>
        <w:rPr>
          <w:lang w:eastAsia="zh-CN"/>
        </w:rPr>
        <w:t>1</w:t>
      </w:r>
      <w:r>
        <w:rPr>
          <w:rFonts w:hint="eastAsia"/>
          <w:lang w:eastAsia="zh-CN"/>
        </w:rPr>
        <w:t>.4</w:t>
      </w:r>
      <w:r>
        <w:rPr>
          <w:rFonts w:hint="eastAsia"/>
          <w:lang w:eastAsia="zh-CN"/>
        </w:rPr>
        <w:t>任何行间插字、涂改和增删，必须由磋商响应文件签字人在旁边签字才有效。</w:t>
      </w:r>
    </w:p>
    <w:p w:rsidR="00B92307" w:rsidRDefault="005E077C">
      <w:pPr>
        <w:widowControl w:val="0"/>
        <w:spacing w:line="460" w:lineRule="exact"/>
        <w:ind w:firstLineChars="200" w:firstLine="518"/>
        <w:jc w:val="both"/>
        <w:rPr>
          <w:lang w:eastAsia="zh-CN"/>
        </w:rPr>
      </w:pPr>
      <w:r>
        <w:rPr>
          <w:rFonts w:hint="eastAsia"/>
          <w:lang w:eastAsia="zh-CN"/>
        </w:rPr>
        <w:t>1</w:t>
      </w:r>
      <w:r>
        <w:rPr>
          <w:lang w:eastAsia="zh-CN"/>
        </w:rPr>
        <w:t>1</w:t>
      </w:r>
      <w:r>
        <w:rPr>
          <w:rFonts w:hint="eastAsia"/>
          <w:lang w:eastAsia="zh-CN"/>
        </w:rPr>
        <w:t>.5</w:t>
      </w:r>
      <w:r>
        <w:rPr>
          <w:rFonts w:hint="eastAsia"/>
          <w:lang w:eastAsia="zh-CN"/>
        </w:rPr>
        <w:t>电话、传真形式的响应资料概不接受。</w:t>
      </w:r>
    </w:p>
    <w:p w:rsidR="00B92307" w:rsidRDefault="005E077C" w:rsidP="008124C7">
      <w:pPr>
        <w:spacing w:line="460" w:lineRule="exact"/>
        <w:ind w:firstLineChars="200" w:firstLine="761"/>
        <w:rPr>
          <w:b/>
          <w:bCs/>
          <w:sz w:val="36"/>
          <w:szCs w:val="36"/>
          <w:lang w:eastAsia="zh-CN"/>
        </w:rPr>
      </w:pPr>
      <w:bookmarkStart w:id="18" w:name="_Toc10880"/>
      <w:r>
        <w:rPr>
          <w:rFonts w:hint="eastAsia"/>
          <w:b/>
          <w:bCs/>
          <w:sz w:val="36"/>
          <w:szCs w:val="36"/>
          <w:lang w:eastAsia="zh-CN"/>
        </w:rPr>
        <w:t>四、磋商响应文件的递交</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r>
        <w:rPr>
          <w:rFonts w:hint="eastAsia"/>
          <w:lang w:eastAsia="zh-CN"/>
        </w:rPr>
        <w:t>1</w:t>
      </w:r>
      <w:r>
        <w:rPr>
          <w:lang w:eastAsia="zh-CN"/>
        </w:rPr>
        <w:t>2</w:t>
      </w:r>
      <w:r>
        <w:rPr>
          <w:rFonts w:hint="eastAsia"/>
          <w:lang w:eastAsia="zh-CN"/>
        </w:rPr>
        <w:t>.</w:t>
      </w:r>
      <w:r>
        <w:rPr>
          <w:rFonts w:hint="eastAsia"/>
          <w:lang w:eastAsia="zh-CN"/>
        </w:rPr>
        <w:t>磋商响应文件的密封和标记</w:t>
      </w:r>
      <w:bookmarkEnd w:id="18"/>
    </w:p>
    <w:p w:rsidR="00B92307" w:rsidRDefault="005E077C">
      <w:pPr>
        <w:widowControl w:val="0"/>
        <w:spacing w:line="460" w:lineRule="exact"/>
        <w:ind w:firstLineChars="200" w:firstLine="518"/>
        <w:jc w:val="both"/>
        <w:rPr>
          <w:lang w:eastAsia="zh-CN"/>
        </w:rPr>
      </w:pPr>
      <w:r>
        <w:rPr>
          <w:rFonts w:hint="eastAsia"/>
          <w:lang w:eastAsia="zh-CN"/>
        </w:rPr>
        <w:t>1</w:t>
      </w:r>
      <w:r>
        <w:rPr>
          <w:lang w:eastAsia="zh-CN"/>
        </w:rPr>
        <w:t>2</w:t>
      </w:r>
      <w:r>
        <w:rPr>
          <w:rFonts w:hint="eastAsia"/>
          <w:lang w:eastAsia="zh-CN"/>
        </w:rPr>
        <w:t>.1</w:t>
      </w:r>
      <w:r>
        <w:rPr>
          <w:rFonts w:hint="eastAsia"/>
          <w:lang w:eastAsia="zh-CN"/>
        </w:rPr>
        <w:t>供应商应将磋商响应文件正本、副本分别用信封密封，在密封袋上标明供应商名称、磋商编号、磋商项目名称，并注明“正本”或“副本”和“于</w:t>
      </w:r>
      <w:r>
        <w:rPr>
          <w:rFonts w:hint="eastAsia"/>
          <w:lang w:eastAsia="zh-CN"/>
        </w:rPr>
        <w:t>2022</w:t>
      </w:r>
      <w:r>
        <w:rPr>
          <w:rFonts w:hint="eastAsia"/>
          <w:lang w:eastAsia="zh-CN"/>
        </w:rPr>
        <w:t>年月日时之前不准启封”字样。</w:t>
      </w:r>
    </w:p>
    <w:p w:rsidR="00B92307" w:rsidRDefault="005E077C">
      <w:pPr>
        <w:widowControl w:val="0"/>
        <w:spacing w:line="460" w:lineRule="exact"/>
        <w:ind w:firstLineChars="200" w:firstLine="518"/>
        <w:jc w:val="both"/>
        <w:rPr>
          <w:lang w:eastAsia="zh-CN"/>
        </w:rPr>
      </w:pPr>
      <w:r>
        <w:rPr>
          <w:lang w:eastAsia="zh-CN"/>
        </w:rPr>
        <w:t>12</w:t>
      </w:r>
      <w:r>
        <w:rPr>
          <w:rFonts w:hint="eastAsia"/>
          <w:lang w:eastAsia="zh-CN"/>
        </w:rPr>
        <w:t>.2</w:t>
      </w:r>
      <w:r>
        <w:rPr>
          <w:rFonts w:hint="eastAsia"/>
          <w:lang w:eastAsia="zh-CN"/>
        </w:rPr>
        <w:t>每一密封件封口上必须加盖供应商公章。</w:t>
      </w:r>
    </w:p>
    <w:p w:rsidR="00B92307" w:rsidRDefault="005E077C">
      <w:pPr>
        <w:widowControl w:val="0"/>
        <w:spacing w:line="460" w:lineRule="exact"/>
        <w:ind w:firstLineChars="200" w:firstLine="518"/>
        <w:jc w:val="both"/>
        <w:rPr>
          <w:lang w:eastAsia="zh-CN"/>
        </w:rPr>
      </w:pPr>
      <w:r>
        <w:rPr>
          <w:rFonts w:hint="eastAsia"/>
          <w:lang w:eastAsia="zh-CN"/>
        </w:rPr>
        <w:t>1</w:t>
      </w:r>
      <w:r>
        <w:rPr>
          <w:lang w:eastAsia="zh-CN"/>
        </w:rPr>
        <w:t>2</w:t>
      </w:r>
      <w:r>
        <w:rPr>
          <w:rFonts w:hint="eastAsia"/>
          <w:lang w:eastAsia="zh-CN"/>
        </w:rPr>
        <w:t>.3</w:t>
      </w:r>
      <w:r>
        <w:rPr>
          <w:rFonts w:hint="eastAsia"/>
          <w:lang w:eastAsia="zh-CN"/>
        </w:rPr>
        <w:t>如果未按上述规定进行密封和标记，南京特殊教育师范学院招投标办公室对磋商响应文件的误投或提前拆封不负责任。</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19" w:name="_Toc16003"/>
      <w:r>
        <w:rPr>
          <w:rFonts w:hint="eastAsia"/>
          <w:lang w:eastAsia="zh-CN"/>
        </w:rPr>
        <w:t>1</w:t>
      </w:r>
      <w:r>
        <w:rPr>
          <w:lang w:eastAsia="zh-CN"/>
        </w:rPr>
        <w:t>3</w:t>
      </w:r>
      <w:r>
        <w:rPr>
          <w:rFonts w:hint="eastAsia"/>
          <w:lang w:eastAsia="zh-CN"/>
        </w:rPr>
        <w:t>.</w:t>
      </w:r>
      <w:proofErr w:type="gramStart"/>
      <w:r>
        <w:rPr>
          <w:rFonts w:hint="eastAsia"/>
          <w:lang w:eastAsia="zh-CN"/>
        </w:rPr>
        <w:t>递交磋商</w:t>
      </w:r>
      <w:proofErr w:type="gramEnd"/>
      <w:r>
        <w:rPr>
          <w:rFonts w:hint="eastAsia"/>
          <w:lang w:eastAsia="zh-CN"/>
        </w:rPr>
        <w:t>响应文件的时间、地点以及截止时间</w:t>
      </w:r>
      <w:bookmarkEnd w:id="19"/>
    </w:p>
    <w:p w:rsidR="00B92307" w:rsidRDefault="005E077C">
      <w:pPr>
        <w:widowControl w:val="0"/>
        <w:spacing w:line="460" w:lineRule="exact"/>
        <w:ind w:firstLineChars="200" w:firstLine="518"/>
        <w:jc w:val="both"/>
        <w:rPr>
          <w:lang w:eastAsia="zh-CN"/>
        </w:rPr>
      </w:pPr>
      <w:r>
        <w:rPr>
          <w:rFonts w:hint="eastAsia"/>
          <w:lang w:eastAsia="zh-CN"/>
        </w:rPr>
        <w:t>1</w:t>
      </w:r>
      <w:r>
        <w:rPr>
          <w:lang w:eastAsia="zh-CN"/>
        </w:rPr>
        <w:t>3</w:t>
      </w:r>
      <w:r>
        <w:rPr>
          <w:rFonts w:hint="eastAsia"/>
          <w:lang w:eastAsia="zh-CN"/>
        </w:rPr>
        <w:t>.1</w:t>
      </w:r>
      <w:r>
        <w:rPr>
          <w:rFonts w:hint="eastAsia"/>
          <w:lang w:eastAsia="zh-CN"/>
        </w:rPr>
        <w:t>供应商对因磋商文件的时间安排和要求等所有可能不合理或与法律规定不一致而有异议的，须于磋商响应文件递交截止时间</w:t>
      </w:r>
      <w:r>
        <w:rPr>
          <w:rFonts w:hint="eastAsia"/>
          <w:lang w:eastAsia="zh-CN"/>
        </w:rPr>
        <w:t>5</w:t>
      </w:r>
      <w:r>
        <w:rPr>
          <w:rFonts w:hint="eastAsia"/>
          <w:lang w:eastAsia="zh-CN"/>
        </w:rPr>
        <w:t>天前以书面形式经法定代表人或授权代表签字并加盖法人印章一次性向南京特殊教育师范学院招投标办公室全部提出。未按规定要求或未在规定时限内提交书面异议的视为默认接受，逾期恕不受理，磋商响应文件一旦递交及以后亦不得以此提出异议。</w:t>
      </w:r>
    </w:p>
    <w:p w:rsidR="00B92307" w:rsidRDefault="005E077C">
      <w:pPr>
        <w:widowControl w:val="0"/>
        <w:spacing w:line="460" w:lineRule="exact"/>
        <w:ind w:firstLineChars="200" w:firstLine="518"/>
        <w:jc w:val="both"/>
        <w:rPr>
          <w:lang w:eastAsia="zh-CN"/>
        </w:rPr>
      </w:pPr>
      <w:r>
        <w:rPr>
          <w:rFonts w:hint="eastAsia"/>
          <w:lang w:eastAsia="zh-CN"/>
        </w:rPr>
        <w:t>1</w:t>
      </w:r>
      <w:r>
        <w:rPr>
          <w:lang w:eastAsia="zh-CN"/>
        </w:rPr>
        <w:t>3</w:t>
      </w:r>
      <w:r>
        <w:rPr>
          <w:rFonts w:hint="eastAsia"/>
          <w:lang w:eastAsia="zh-CN"/>
        </w:rPr>
        <w:t>.2</w:t>
      </w:r>
      <w:r>
        <w:rPr>
          <w:rFonts w:hint="eastAsia"/>
          <w:lang w:eastAsia="zh-CN"/>
        </w:rPr>
        <w:t>南京特殊教育师范学院招投标办公室于规定的</w:t>
      </w:r>
      <w:proofErr w:type="gramStart"/>
      <w:r>
        <w:rPr>
          <w:rFonts w:hint="eastAsia"/>
          <w:lang w:eastAsia="zh-CN"/>
        </w:rPr>
        <w:t>递交磋商</w:t>
      </w:r>
      <w:proofErr w:type="gramEnd"/>
      <w:r>
        <w:rPr>
          <w:rFonts w:hint="eastAsia"/>
          <w:lang w:eastAsia="zh-CN"/>
        </w:rPr>
        <w:t>响应文件时间内</w:t>
      </w:r>
      <w:r>
        <w:rPr>
          <w:rFonts w:hint="eastAsia"/>
          <w:lang w:eastAsia="zh-CN"/>
        </w:rPr>
        <w:lastRenderedPageBreak/>
        <w:t>接收磋商响应文件，并于“磋商响应邀请”中规定的时间、地点进行磋商。</w:t>
      </w:r>
    </w:p>
    <w:p w:rsidR="00B92307" w:rsidRDefault="005E077C">
      <w:pPr>
        <w:widowControl w:val="0"/>
        <w:spacing w:line="460" w:lineRule="exact"/>
        <w:ind w:firstLineChars="200" w:firstLine="518"/>
        <w:jc w:val="both"/>
        <w:rPr>
          <w:lang w:eastAsia="zh-CN"/>
        </w:rPr>
      </w:pPr>
      <w:r>
        <w:rPr>
          <w:rFonts w:hint="eastAsia"/>
          <w:lang w:eastAsia="zh-CN"/>
        </w:rPr>
        <w:t>1</w:t>
      </w:r>
      <w:r>
        <w:rPr>
          <w:lang w:eastAsia="zh-CN"/>
        </w:rPr>
        <w:t>3</w:t>
      </w:r>
      <w:r>
        <w:rPr>
          <w:rFonts w:hint="eastAsia"/>
          <w:lang w:eastAsia="zh-CN"/>
        </w:rPr>
        <w:t>.3</w:t>
      </w:r>
      <w:r>
        <w:rPr>
          <w:rFonts w:hint="eastAsia"/>
          <w:lang w:eastAsia="zh-CN"/>
        </w:rPr>
        <w:t>磋商响应文件须由专人递交。所有磋商响应文件都必须按“磋商响应邀请”中规定的</w:t>
      </w:r>
      <w:proofErr w:type="gramStart"/>
      <w:r>
        <w:rPr>
          <w:rFonts w:hint="eastAsia"/>
          <w:lang w:eastAsia="zh-CN"/>
        </w:rPr>
        <w:t>递交磋商</w:t>
      </w:r>
      <w:proofErr w:type="gramEnd"/>
      <w:r>
        <w:rPr>
          <w:rFonts w:hint="eastAsia"/>
          <w:lang w:eastAsia="zh-CN"/>
        </w:rPr>
        <w:t>响应文件截止时间之前送至指定的地点。</w:t>
      </w:r>
    </w:p>
    <w:p w:rsidR="00B92307" w:rsidRDefault="005E077C">
      <w:pPr>
        <w:spacing w:line="460" w:lineRule="exact"/>
        <w:ind w:firstLineChars="200" w:firstLine="518"/>
        <w:rPr>
          <w:lang w:eastAsia="zh-CN"/>
        </w:rPr>
      </w:pPr>
      <w:r>
        <w:rPr>
          <w:rFonts w:hint="eastAsia"/>
          <w:lang w:eastAsia="zh-CN"/>
        </w:rPr>
        <w:t>1</w:t>
      </w:r>
      <w:r>
        <w:rPr>
          <w:lang w:eastAsia="zh-CN"/>
        </w:rPr>
        <w:t>3</w:t>
      </w:r>
      <w:r>
        <w:rPr>
          <w:rFonts w:hint="eastAsia"/>
          <w:lang w:eastAsia="zh-CN"/>
        </w:rPr>
        <w:t>.4</w:t>
      </w:r>
      <w:r>
        <w:rPr>
          <w:rFonts w:hint="eastAsia"/>
          <w:lang w:eastAsia="zh-CN"/>
        </w:rPr>
        <w:t>在</w:t>
      </w:r>
      <w:proofErr w:type="gramStart"/>
      <w:r>
        <w:rPr>
          <w:rFonts w:hint="eastAsia"/>
          <w:lang w:eastAsia="zh-CN"/>
        </w:rPr>
        <w:t>递交磋商</w:t>
      </w:r>
      <w:proofErr w:type="gramEnd"/>
      <w:r>
        <w:rPr>
          <w:rFonts w:hint="eastAsia"/>
          <w:lang w:eastAsia="zh-CN"/>
        </w:rPr>
        <w:t>响应文件截止时间后递交的磋商响应文件将被拒决接收。</w:t>
      </w:r>
    </w:p>
    <w:p w:rsidR="00B92307" w:rsidRDefault="005E077C" w:rsidP="008124C7">
      <w:pPr>
        <w:pStyle w:val="2"/>
        <w:keepNext/>
        <w:keepLines/>
        <w:widowControl w:val="0"/>
        <w:tabs>
          <w:tab w:val="left" w:pos="425"/>
        </w:tabs>
        <w:spacing w:after="260" w:line="460" w:lineRule="exact"/>
        <w:ind w:firstLineChars="200" w:firstLine="761"/>
        <w:jc w:val="both"/>
        <w:rPr>
          <w:rFonts w:eastAsia="宋体"/>
          <w:bCs/>
          <w:sz w:val="36"/>
          <w:szCs w:val="36"/>
          <w:lang w:eastAsia="zh-CN"/>
        </w:rPr>
      </w:pPr>
      <w:bookmarkStart w:id="20" w:name="_Toc9903"/>
      <w:r>
        <w:rPr>
          <w:rFonts w:eastAsia="宋体" w:hint="eastAsia"/>
          <w:bCs/>
          <w:sz w:val="36"/>
          <w:szCs w:val="36"/>
          <w:lang w:eastAsia="zh-CN"/>
        </w:rPr>
        <w:t>五、磋商步骤和要求</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r>
        <w:rPr>
          <w:rFonts w:hint="eastAsia"/>
          <w:lang w:eastAsia="zh-CN"/>
        </w:rPr>
        <w:t>1</w:t>
      </w:r>
      <w:r>
        <w:rPr>
          <w:lang w:eastAsia="zh-CN"/>
        </w:rPr>
        <w:t>4</w:t>
      </w:r>
      <w:r>
        <w:rPr>
          <w:rFonts w:hint="eastAsia"/>
          <w:lang w:eastAsia="zh-CN"/>
        </w:rPr>
        <w:t>.</w:t>
      </w:r>
      <w:r>
        <w:rPr>
          <w:rFonts w:hint="eastAsia"/>
          <w:lang w:eastAsia="zh-CN"/>
        </w:rPr>
        <w:t>组建磋商小组</w:t>
      </w:r>
      <w:bookmarkEnd w:id="20"/>
    </w:p>
    <w:p w:rsidR="00B92307" w:rsidRDefault="005E077C">
      <w:pPr>
        <w:spacing w:line="460" w:lineRule="exact"/>
        <w:ind w:firstLineChars="200" w:firstLine="518"/>
        <w:rPr>
          <w:lang w:eastAsia="zh-CN"/>
        </w:rPr>
      </w:pPr>
      <w:r>
        <w:rPr>
          <w:rFonts w:hint="eastAsia"/>
          <w:lang w:eastAsia="zh-CN"/>
        </w:rPr>
        <w:t>1</w:t>
      </w:r>
      <w:r>
        <w:rPr>
          <w:lang w:eastAsia="zh-CN"/>
        </w:rPr>
        <w:t>4</w:t>
      </w:r>
      <w:r>
        <w:rPr>
          <w:rFonts w:hint="eastAsia"/>
          <w:lang w:eastAsia="zh-CN"/>
        </w:rPr>
        <w:t>.1</w:t>
      </w:r>
      <w:r>
        <w:rPr>
          <w:rFonts w:hint="eastAsia"/>
          <w:lang w:eastAsia="zh-CN"/>
        </w:rPr>
        <w:t>南京特殊教育师范学院将根据磋商采购服务的特点组建磋商小组。其成员由有关技术、经济专家和采购人代表等方面的三人以上单数组成，其中技术、经济等方面的专家不少于成员总数的三分之二。磋商小组负责对磋商响应文件进行审查、比较和与供应商磋商。</w:t>
      </w:r>
    </w:p>
    <w:p w:rsidR="00B92307" w:rsidRDefault="00B92307">
      <w:pPr>
        <w:spacing w:line="460" w:lineRule="exact"/>
        <w:ind w:firstLineChars="200" w:firstLine="518"/>
        <w:rPr>
          <w:lang w:eastAsia="zh-CN"/>
        </w:rPr>
      </w:pPr>
    </w:p>
    <w:p w:rsidR="00B92307" w:rsidRDefault="005E077C" w:rsidP="008124C7">
      <w:pPr>
        <w:pStyle w:val="1"/>
        <w:numPr>
          <w:ilvl w:val="0"/>
          <w:numId w:val="0"/>
        </w:numPr>
        <w:snapToGrid w:val="0"/>
        <w:spacing w:line="460" w:lineRule="exact"/>
        <w:ind w:firstLineChars="200" w:firstLine="681"/>
        <w:rPr>
          <w:rFonts w:ascii="Calibri" w:eastAsia="黑体" w:hAnsi="Calibri"/>
          <w:b/>
          <w:sz w:val="32"/>
          <w:szCs w:val="20"/>
          <w:lang w:eastAsia="zh-CN"/>
        </w:rPr>
      </w:pPr>
      <w:bookmarkStart w:id="21" w:name="_Toc11628"/>
      <w:r>
        <w:rPr>
          <w:rFonts w:ascii="Calibri" w:eastAsia="黑体" w:hAnsi="Calibri" w:hint="eastAsia"/>
          <w:b/>
          <w:sz w:val="32"/>
          <w:szCs w:val="20"/>
          <w:lang w:eastAsia="zh-CN"/>
        </w:rPr>
        <w:t>1</w:t>
      </w:r>
      <w:r>
        <w:rPr>
          <w:rFonts w:ascii="Calibri" w:eastAsia="黑体" w:hAnsi="Calibri"/>
          <w:b/>
          <w:sz w:val="32"/>
          <w:szCs w:val="20"/>
          <w:lang w:eastAsia="zh-CN"/>
        </w:rPr>
        <w:t>5</w:t>
      </w:r>
      <w:r>
        <w:rPr>
          <w:rFonts w:ascii="Calibri" w:eastAsia="黑体" w:hAnsi="Calibri" w:hint="eastAsia"/>
          <w:b/>
          <w:sz w:val="32"/>
          <w:szCs w:val="20"/>
          <w:lang w:eastAsia="zh-CN"/>
        </w:rPr>
        <w:t>.</w:t>
      </w:r>
      <w:r>
        <w:rPr>
          <w:rFonts w:ascii="Calibri" w:eastAsia="黑体" w:hAnsi="Calibri" w:hint="eastAsia"/>
          <w:b/>
          <w:sz w:val="32"/>
          <w:szCs w:val="20"/>
          <w:lang w:eastAsia="zh-CN"/>
        </w:rPr>
        <w:t>磋商准备与初步评审</w:t>
      </w:r>
    </w:p>
    <w:p w:rsidR="00B92307" w:rsidRDefault="005E077C">
      <w:pPr>
        <w:pStyle w:val="1"/>
        <w:numPr>
          <w:ilvl w:val="0"/>
          <w:numId w:val="0"/>
        </w:numPr>
        <w:snapToGrid w:val="0"/>
        <w:spacing w:line="460" w:lineRule="exact"/>
        <w:ind w:firstLineChars="200" w:firstLine="518"/>
        <w:rPr>
          <w:rFonts w:ascii="Calibri" w:hAnsi="Calibri"/>
          <w:sz w:val="24"/>
          <w:szCs w:val="20"/>
          <w:lang w:eastAsia="zh-CN"/>
        </w:rPr>
      </w:pPr>
      <w:r>
        <w:rPr>
          <w:rFonts w:ascii="Calibri" w:hAnsi="Calibri" w:hint="eastAsia"/>
          <w:sz w:val="24"/>
          <w:szCs w:val="20"/>
          <w:lang w:eastAsia="zh-CN"/>
        </w:rPr>
        <w:t>1</w:t>
      </w:r>
      <w:r>
        <w:rPr>
          <w:rFonts w:ascii="Calibri" w:hAnsi="Calibri"/>
          <w:sz w:val="24"/>
          <w:szCs w:val="20"/>
          <w:lang w:eastAsia="zh-CN"/>
        </w:rPr>
        <w:t>5</w:t>
      </w:r>
      <w:r>
        <w:rPr>
          <w:rFonts w:ascii="Calibri" w:hAnsi="Calibri" w:hint="eastAsia"/>
          <w:sz w:val="24"/>
          <w:szCs w:val="20"/>
          <w:lang w:eastAsia="zh-CN"/>
        </w:rPr>
        <w:t>.1</w:t>
      </w:r>
      <w:r>
        <w:rPr>
          <w:rFonts w:ascii="Calibri" w:hAnsi="Calibri" w:hint="eastAsia"/>
          <w:sz w:val="24"/>
          <w:szCs w:val="20"/>
          <w:lang w:eastAsia="zh-CN"/>
        </w:rPr>
        <w:t>磋商小组所有成员应当按磋商响应文件递交顺序集中与单一供应商分别进行磋商，并给予所有参加磋商的供应商平等的磋商机会。</w:t>
      </w:r>
    </w:p>
    <w:p w:rsidR="00B92307" w:rsidRDefault="005E077C">
      <w:pPr>
        <w:pStyle w:val="1"/>
        <w:numPr>
          <w:ilvl w:val="0"/>
          <w:numId w:val="0"/>
        </w:numPr>
        <w:snapToGrid w:val="0"/>
        <w:spacing w:line="460" w:lineRule="exact"/>
        <w:ind w:firstLineChars="200" w:firstLine="518"/>
        <w:rPr>
          <w:rFonts w:ascii="Calibri" w:hAnsi="Calibri"/>
          <w:sz w:val="24"/>
          <w:szCs w:val="20"/>
          <w:lang w:eastAsia="zh-CN"/>
        </w:rPr>
      </w:pPr>
      <w:r>
        <w:rPr>
          <w:rFonts w:ascii="Calibri" w:hAnsi="Calibri" w:hint="eastAsia"/>
          <w:sz w:val="24"/>
          <w:szCs w:val="20"/>
          <w:lang w:eastAsia="zh-CN"/>
        </w:rPr>
        <w:t>1</w:t>
      </w:r>
      <w:r>
        <w:rPr>
          <w:rFonts w:ascii="Calibri" w:hAnsi="Calibri"/>
          <w:sz w:val="24"/>
          <w:szCs w:val="20"/>
          <w:lang w:eastAsia="zh-CN"/>
        </w:rPr>
        <w:t>5</w:t>
      </w:r>
      <w:r>
        <w:rPr>
          <w:rFonts w:ascii="Calibri" w:hAnsi="Calibri" w:hint="eastAsia"/>
          <w:sz w:val="24"/>
          <w:szCs w:val="20"/>
          <w:lang w:eastAsia="zh-CN"/>
        </w:rPr>
        <w:t>.2</w:t>
      </w:r>
      <w:r>
        <w:rPr>
          <w:rFonts w:ascii="Calibri" w:hAnsi="Calibri" w:hint="eastAsia"/>
          <w:sz w:val="24"/>
          <w:szCs w:val="20"/>
          <w:lang w:eastAsia="zh-CN"/>
        </w:rPr>
        <w:t>响应截止时间后，磋商小组将审查响应文件是否</w:t>
      </w:r>
      <w:proofErr w:type="gramStart"/>
      <w:r>
        <w:rPr>
          <w:rFonts w:ascii="Calibri" w:hAnsi="Calibri" w:hint="eastAsia"/>
          <w:sz w:val="24"/>
          <w:szCs w:val="20"/>
          <w:lang w:eastAsia="zh-CN"/>
        </w:rPr>
        <w:t>符合磋商</w:t>
      </w:r>
      <w:proofErr w:type="gramEnd"/>
      <w:r>
        <w:rPr>
          <w:rFonts w:ascii="Calibri" w:hAnsi="Calibri" w:hint="eastAsia"/>
          <w:sz w:val="24"/>
          <w:szCs w:val="20"/>
          <w:lang w:eastAsia="zh-CN"/>
        </w:rPr>
        <w:t>文件的基本要求：内容是否完整、资格证明文件是否齐全、有无计算错误、文件签署是否齐全及验证保证金。</w:t>
      </w:r>
    </w:p>
    <w:p w:rsidR="00B92307" w:rsidRDefault="005E077C">
      <w:pPr>
        <w:pStyle w:val="1"/>
        <w:numPr>
          <w:ilvl w:val="0"/>
          <w:numId w:val="0"/>
        </w:numPr>
        <w:snapToGrid w:val="0"/>
        <w:spacing w:line="460" w:lineRule="exact"/>
        <w:ind w:firstLineChars="200" w:firstLine="518"/>
        <w:rPr>
          <w:rFonts w:ascii="Calibri" w:hAnsi="Calibri"/>
          <w:sz w:val="24"/>
          <w:szCs w:val="20"/>
          <w:lang w:eastAsia="zh-CN"/>
        </w:rPr>
      </w:pPr>
      <w:r>
        <w:rPr>
          <w:rFonts w:ascii="Calibri" w:hAnsi="Calibri" w:hint="eastAsia"/>
          <w:sz w:val="24"/>
          <w:szCs w:val="20"/>
          <w:lang w:eastAsia="zh-CN"/>
        </w:rPr>
        <w:t>1</w:t>
      </w:r>
      <w:r>
        <w:rPr>
          <w:rFonts w:ascii="Calibri" w:hAnsi="Calibri"/>
          <w:sz w:val="24"/>
          <w:szCs w:val="20"/>
          <w:lang w:eastAsia="zh-CN"/>
        </w:rPr>
        <w:t>5</w:t>
      </w:r>
      <w:r>
        <w:rPr>
          <w:rFonts w:ascii="Calibri" w:hAnsi="Calibri" w:hint="eastAsia"/>
          <w:sz w:val="24"/>
          <w:szCs w:val="20"/>
          <w:lang w:eastAsia="zh-CN"/>
        </w:rPr>
        <w:t>.3</w:t>
      </w:r>
      <w:r>
        <w:rPr>
          <w:rFonts w:ascii="Calibri" w:hAnsi="Calibri" w:hint="eastAsia"/>
          <w:sz w:val="24"/>
          <w:szCs w:val="20"/>
          <w:lang w:eastAsia="zh-CN"/>
        </w:rPr>
        <w:t>在详细评审之前，磋商小组要审查每份响应文件是否实质上响应了磋商文件的要求：</w:t>
      </w:r>
    </w:p>
    <w:p w:rsidR="00B92307" w:rsidRDefault="005E077C">
      <w:pPr>
        <w:snapToGrid w:val="0"/>
        <w:spacing w:line="460" w:lineRule="exact"/>
        <w:ind w:firstLineChars="200" w:firstLine="518"/>
        <w:rPr>
          <w:rFonts w:ascii="Calibri" w:hAnsi="Calibri"/>
          <w:lang w:eastAsia="zh-CN"/>
        </w:rPr>
      </w:pPr>
      <w:r>
        <w:rPr>
          <w:rFonts w:ascii="Calibri" w:hAnsi="Calibri" w:hint="eastAsia"/>
          <w:lang w:eastAsia="zh-CN"/>
        </w:rPr>
        <w:t>（</w:t>
      </w:r>
      <w:r>
        <w:rPr>
          <w:rFonts w:ascii="Calibri" w:hAnsi="Calibri" w:hint="eastAsia"/>
          <w:lang w:eastAsia="zh-CN"/>
        </w:rPr>
        <w:t>1</w:t>
      </w:r>
      <w:r>
        <w:rPr>
          <w:rFonts w:ascii="Calibri" w:hAnsi="Calibri" w:hint="eastAsia"/>
          <w:lang w:eastAsia="zh-CN"/>
        </w:rPr>
        <w:t>）实质上响应的响应是指与磋商文件的主要条款、条件和要求相符，没有重大偏离或保留。</w:t>
      </w:r>
    </w:p>
    <w:p w:rsidR="00B92307" w:rsidRDefault="005E077C">
      <w:pPr>
        <w:tabs>
          <w:tab w:val="left" w:pos="1200"/>
          <w:tab w:val="left" w:pos="1500"/>
        </w:tabs>
        <w:snapToGrid w:val="0"/>
        <w:spacing w:line="460" w:lineRule="exact"/>
        <w:ind w:firstLineChars="200" w:firstLine="518"/>
        <w:jc w:val="both"/>
        <w:rPr>
          <w:rFonts w:ascii="Calibri" w:hAnsi="Calibri"/>
          <w:lang w:eastAsia="zh-CN"/>
        </w:rPr>
      </w:pPr>
      <w:r>
        <w:rPr>
          <w:rFonts w:ascii="Calibri" w:hAnsi="Calibri" w:hint="eastAsia"/>
          <w:lang w:eastAsia="zh-CN"/>
        </w:rPr>
        <w:t>（</w:t>
      </w:r>
      <w:r>
        <w:rPr>
          <w:rFonts w:ascii="Calibri" w:hAnsi="Calibri" w:hint="eastAsia"/>
          <w:lang w:eastAsia="zh-CN"/>
        </w:rPr>
        <w:t>2</w:t>
      </w:r>
      <w:r>
        <w:rPr>
          <w:rFonts w:ascii="Calibri" w:hAnsi="Calibri" w:hint="eastAsia"/>
          <w:lang w:eastAsia="zh-CN"/>
        </w:rPr>
        <w:t>）重大偏离或保留系指响应服务内容、标准、期限等明显不能满足磋商文件的要求，或者实质上与磋商文件不一致，而且限制了采购人的权利或响应人的义务，纠正这些偏离或保留将对其他实质上响应要求的响应人的竞争地位产生不公正的影响。</w:t>
      </w:r>
    </w:p>
    <w:p w:rsidR="00B92307" w:rsidRDefault="005E077C">
      <w:pPr>
        <w:snapToGrid w:val="0"/>
        <w:spacing w:line="460" w:lineRule="exact"/>
        <w:ind w:firstLineChars="200" w:firstLine="518"/>
        <w:rPr>
          <w:rFonts w:ascii="Calibri" w:hAnsi="Calibri"/>
          <w:lang w:eastAsia="zh-CN"/>
        </w:rPr>
      </w:pPr>
      <w:r>
        <w:rPr>
          <w:rFonts w:ascii="Calibri" w:hAnsi="Calibri" w:hint="eastAsia"/>
          <w:lang w:eastAsia="zh-CN"/>
        </w:rPr>
        <w:t>（</w:t>
      </w:r>
      <w:r>
        <w:rPr>
          <w:rFonts w:ascii="Calibri" w:hAnsi="Calibri" w:hint="eastAsia"/>
          <w:lang w:eastAsia="zh-CN"/>
        </w:rPr>
        <w:t>3</w:t>
      </w:r>
      <w:r>
        <w:rPr>
          <w:rFonts w:ascii="Calibri" w:hAnsi="Calibri" w:hint="eastAsia"/>
          <w:lang w:eastAsia="zh-CN"/>
        </w:rPr>
        <w:t>）重大偏离不允许在响应截止时间后修正，但磋商小组将允许修正响应中不构成重大偏离的地方，这些修正不会对其他实质上响应磋商文件要求的响应人的竞争地位产生不公正的影响。</w:t>
      </w:r>
    </w:p>
    <w:p w:rsidR="00B92307" w:rsidRDefault="005E077C">
      <w:pPr>
        <w:snapToGrid w:val="0"/>
        <w:spacing w:line="460" w:lineRule="exact"/>
        <w:ind w:firstLineChars="200" w:firstLine="518"/>
        <w:rPr>
          <w:rFonts w:ascii="Calibri" w:hAnsi="Calibri"/>
          <w:lang w:eastAsia="zh-CN"/>
        </w:rPr>
      </w:pPr>
      <w:r>
        <w:rPr>
          <w:rFonts w:ascii="Calibri" w:hAnsi="Calibri" w:hint="eastAsia"/>
          <w:lang w:eastAsia="zh-CN"/>
        </w:rPr>
        <w:lastRenderedPageBreak/>
        <w:t>（</w:t>
      </w:r>
      <w:r>
        <w:rPr>
          <w:rFonts w:ascii="Calibri" w:hAnsi="Calibri" w:hint="eastAsia"/>
          <w:lang w:eastAsia="zh-CN"/>
        </w:rPr>
        <w:t>4</w:t>
      </w:r>
      <w:r>
        <w:rPr>
          <w:rFonts w:ascii="Calibri" w:hAnsi="Calibri" w:hint="eastAsia"/>
          <w:lang w:eastAsia="zh-CN"/>
        </w:rPr>
        <w:t>）如果响应文件实质上没有响应磋商文件的要求，磋商小组将予以拒绝，响应人不得再对响应文件进行任何修正从而使其响应成为实质上响应的响应。</w:t>
      </w:r>
    </w:p>
    <w:p w:rsidR="00B92307" w:rsidRDefault="005E077C">
      <w:pPr>
        <w:pStyle w:val="1"/>
        <w:numPr>
          <w:ilvl w:val="0"/>
          <w:numId w:val="0"/>
        </w:numPr>
        <w:snapToGrid w:val="0"/>
        <w:spacing w:line="460" w:lineRule="exact"/>
        <w:ind w:firstLineChars="200" w:firstLine="518"/>
        <w:rPr>
          <w:rFonts w:ascii="Calibri" w:hAnsi="Calibri"/>
          <w:sz w:val="24"/>
          <w:szCs w:val="20"/>
          <w:lang w:eastAsia="zh-CN"/>
        </w:rPr>
      </w:pPr>
      <w:r>
        <w:rPr>
          <w:rFonts w:ascii="Calibri" w:hAnsi="Calibri" w:hint="eastAsia"/>
          <w:sz w:val="24"/>
          <w:szCs w:val="20"/>
          <w:lang w:eastAsia="zh-CN"/>
        </w:rPr>
        <w:t>1</w:t>
      </w:r>
      <w:r>
        <w:rPr>
          <w:rFonts w:ascii="Calibri" w:hAnsi="Calibri"/>
          <w:sz w:val="24"/>
          <w:szCs w:val="20"/>
          <w:lang w:eastAsia="zh-CN"/>
        </w:rPr>
        <w:t>5</w:t>
      </w:r>
      <w:r>
        <w:rPr>
          <w:rFonts w:ascii="Calibri" w:hAnsi="Calibri" w:hint="eastAsia"/>
          <w:sz w:val="24"/>
          <w:szCs w:val="20"/>
          <w:lang w:eastAsia="zh-CN"/>
        </w:rPr>
        <w:t>.4</w:t>
      </w:r>
      <w:r>
        <w:rPr>
          <w:rFonts w:ascii="Calibri" w:hAnsi="Calibri" w:hint="eastAsia"/>
          <w:sz w:val="24"/>
          <w:szCs w:val="20"/>
          <w:lang w:eastAsia="zh-CN"/>
        </w:rP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r>
        <w:rPr>
          <w:rFonts w:hint="eastAsia"/>
          <w:lang w:eastAsia="zh-CN"/>
        </w:rPr>
        <w:t>1</w:t>
      </w:r>
      <w:r>
        <w:rPr>
          <w:lang w:eastAsia="zh-CN"/>
        </w:rPr>
        <w:t>6</w:t>
      </w:r>
      <w:r>
        <w:rPr>
          <w:rFonts w:hint="eastAsia"/>
          <w:lang w:eastAsia="zh-CN"/>
        </w:rPr>
        <w:t>.</w:t>
      </w:r>
      <w:r>
        <w:rPr>
          <w:rFonts w:hint="eastAsia"/>
          <w:lang w:eastAsia="zh-CN"/>
        </w:rPr>
        <w:t>磋商及资料的澄清</w:t>
      </w:r>
      <w:bookmarkEnd w:id="21"/>
    </w:p>
    <w:p w:rsidR="00B92307" w:rsidRDefault="005E077C">
      <w:pPr>
        <w:spacing w:line="460" w:lineRule="exact"/>
        <w:ind w:firstLineChars="200" w:firstLine="518"/>
        <w:rPr>
          <w:lang w:eastAsia="zh-CN"/>
        </w:rPr>
      </w:pPr>
      <w:r>
        <w:rPr>
          <w:rFonts w:hint="eastAsia"/>
          <w:lang w:eastAsia="zh-CN"/>
        </w:rPr>
        <w:t>1</w:t>
      </w:r>
      <w:r>
        <w:rPr>
          <w:lang w:eastAsia="zh-CN"/>
        </w:rPr>
        <w:t>6</w:t>
      </w:r>
      <w:r>
        <w:rPr>
          <w:rFonts w:hint="eastAsia"/>
          <w:lang w:eastAsia="zh-CN"/>
        </w:rPr>
        <w:t>.1</w:t>
      </w:r>
      <w:r>
        <w:rPr>
          <w:rFonts w:hint="eastAsia"/>
          <w:lang w:eastAsia="zh-CN"/>
        </w:rPr>
        <w:t>在磋商期间，供应商有责任按照磋商响应邀请的规定指派专人参加磋商，并按照磋商小组的要求对其磋商响应文件内容作必要的澄清、说明或者补正。供应商在磋商过程中所做的各种承诺均应补充以书面形式材料，并经法定代表人或其授权人签署，作为磋商响应文件的一部分，对供应商具有约束力。</w:t>
      </w:r>
    </w:p>
    <w:p w:rsidR="00B92307" w:rsidRDefault="005E077C" w:rsidP="008124C7">
      <w:pPr>
        <w:spacing w:line="460" w:lineRule="exact"/>
        <w:ind w:firstLineChars="200" w:firstLine="681"/>
        <w:rPr>
          <w:rFonts w:eastAsia="黑体"/>
          <w:b/>
          <w:sz w:val="32"/>
          <w:lang w:eastAsia="zh-CN"/>
        </w:rPr>
      </w:pPr>
      <w:r>
        <w:rPr>
          <w:rFonts w:eastAsia="黑体" w:hint="eastAsia"/>
          <w:b/>
          <w:sz w:val="32"/>
          <w:lang w:eastAsia="zh-CN"/>
        </w:rPr>
        <w:t>1</w:t>
      </w:r>
      <w:r>
        <w:rPr>
          <w:rFonts w:eastAsia="黑体"/>
          <w:b/>
          <w:sz w:val="32"/>
          <w:lang w:eastAsia="zh-CN"/>
        </w:rPr>
        <w:t>7</w:t>
      </w:r>
      <w:r>
        <w:rPr>
          <w:rFonts w:eastAsia="黑体" w:hint="eastAsia"/>
          <w:b/>
          <w:sz w:val="32"/>
          <w:lang w:eastAsia="zh-CN"/>
        </w:rPr>
        <w:t>.</w:t>
      </w:r>
      <w:r>
        <w:rPr>
          <w:rFonts w:eastAsia="黑体" w:hint="eastAsia"/>
          <w:b/>
          <w:sz w:val="32"/>
          <w:lang w:eastAsia="zh-CN"/>
        </w:rPr>
        <w:t>对响应文件的详细评审</w:t>
      </w:r>
    </w:p>
    <w:p w:rsidR="00B92307" w:rsidRDefault="005E077C">
      <w:pPr>
        <w:pStyle w:val="1"/>
        <w:numPr>
          <w:ilvl w:val="0"/>
          <w:numId w:val="0"/>
        </w:numPr>
        <w:spacing w:line="460" w:lineRule="exact"/>
        <w:ind w:firstLineChars="200" w:firstLine="518"/>
        <w:rPr>
          <w:rFonts w:ascii="Calibri" w:hAnsi="Calibri"/>
          <w:sz w:val="24"/>
          <w:szCs w:val="20"/>
          <w:lang w:eastAsia="zh-CN"/>
        </w:rPr>
      </w:pPr>
      <w:r>
        <w:rPr>
          <w:rFonts w:ascii="Calibri" w:hAnsi="Calibri" w:hint="eastAsia"/>
          <w:sz w:val="24"/>
          <w:szCs w:val="20"/>
          <w:lang w:eastAsia="zh-CN"/>
        </w:rPr>
        <w:t>1</w:t>
      </w:r>
      <w:r>
        <w:rPr>
          <w:rFonts w:ascii="Calibri" w:hAnsi="Calibri"/>
          <w:sz w:val="24"/>
          <w:szCs w:val="20"/>
          <w:lang w:eastAsia="zh-CN"/>
        </w:rPr>
        <w:t>7</w:t>
      </w:r>
      <w:r>
        <w:rPr>
          <w:rFonts w:ascii="Calibri" w:hAnsi="Calibri" w:hint="eastAsia"/>
          <w:sz w:val="24"/>
          <w:szCs w:val="20"/>
          <w:lang w:eastAsia="zh-CN"/>
        </w:rPr>
        <w:t>.1</w:t>
      </w:r>
      <w:r>
        <w:rPr>
          <w:rFonts w:ascii="Calibri" w:hAnsi="Calibri" w:hint="eastAsia"/>
          <w:sz w:val="24"/>
          <w:szCs w:val="20"/>
          <w:lang w:eastAsia="zh-CN"/>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Pr>
          <w:rFonts w:ascii="Calibri" w:hAnsi="Calibri" w:hint="eastAsia"/>
          <w:sz w:val="24"/>
          <w:szCs w:val="20"/>
          <w:lang w:eastAsia="zh-CN"/>
        </w:rPr>
        <w:t>作出</w:t>
      </w:r>
      <w:proofErr w:type="gramEnd"/>
      <w:r>
        <w:rPr>
          <w:rFonts w:ascii="Calibri" w:hAnsi="Calibri" w:hint="eastAsia"/>
          <w:sz w:val="24"/>
          <w:szCs w:val="20"/>
          <w:lang w:eastAsia="zh-CN"/>
        </w:rPr>
        <w:t>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B92307" w:rsidRDefault="005E077C">
      <w:pPr>
        <w:pStyle w:val="1"/>
        <w:numPr>
          <w:ilvl w:val="0"/>
          <w:numId w:val="0"/>
        </w:numPr>
        <w:spacing w:line="460" w:lineRule="exact"/>
        <w:ind w:firstLineChars="200" w:firstLine="518"/>
        <w:rPr>
          <w:rFonts w:ascii="Calibri" w:hAnsi="Calibri"/>
          <w:sz w:val="24"/>
          <w:szCs w:val="20"/>
          <w:lang w:eastAsia="zh-CN"/>
        </w:rPr>
      </w:pPr>
      <w:r>
        <w:rPr>
          <w:rFonts w:ascii="Calibri" w:hAnsi="Calibri" w:hint="eastAsia"/>
          <w:sz w:val="24"/>
          <w:szCs w:val="20"/>
          <w:lang w:eastAsia="zh-CN"/>
        </w:rPr>
        <w:t>1</w:t>
      </w:r>
      <w:r>
        <w:rPr>
          <w:rFonts w:ascii="Calibri" w:hAnsi="Calibri"/>
          <w:sz w:val="24"/>
          <w:szCs w:val="20"/>
          <w:lang w:eastAsia="zh-CN"/>
        </w:rPr>
        <w:t>7</w:t>
      </w:r>
      <w:r>
        <w:rPr>
          <w:rFonts w:ascii="Calibri" w:hAnsi="Calibri" w:hint="eastAsia"/>
          <w:sz w:val="24"/>
          <w:szCs w:val="20"/>
          <w:lang w:eastAsia="zh-CN"/>
        </w:rPr>
        <w:t>.2</w:t>
      </w:r>
      <w:r>
        <w:rPr>
          <w:rFonts w:ascii="Calibri" w:hAnsi="Calibri" w:hint="eastAsia"/>
          <w:sz w:val="24"/>
          <w:szCs w:val="20"/>
          <w:lang w:eastAsia="zh-CN"/>
        </w:rPr>
        <w:t>磋商文件能够详细列明采购标的</w:t>
      </w:r>
      <w:proofErr w:type="gramStart"/>
      <w:r>
        <w:rPr>
          <w:rFonts w:ascii="Calibri" w:hAnsi="Calibri" w:hint="eastAsia"/>
          <w:sz w:val="24"/>
          <w:szCs w:val="20"/>
          <w:lang w:eastAsia="zh-CN"/>
        </w:rPr>
        <w:t>的</w:t>
      </w:r>
      <w:proofErr w:type="gramEnd"/>
      <w:r>
        <w:rPr>
          <w:rFonts w:ascii="Calibri" w:hAnsi="Calibri" w:hint="eastAsia"/>
          <w:sz w:val="24"/>
          <w:szCs w:val="20"/>
          <w:lang w:eastAsia="zh-CN"/>
        </w:rPr>
        <w:t>技术、服务要求的，磋商结束后，磋商小组应当要求所有实质性响应的供应商在规定时间内提交最后报价。</w:t>
      </w:r>
    </w:p>
    <w:p w:rsidR="00B92307" w:rsidRDefault="005E077C">
      <w:pPr>
        <w:pStyle w:val="1"/>
        <w:numPr>
          <w:ilvl w:val="0"/>
          <w:numId w:val="0"/>
        </w:numPr>
        <w:spacing w:line="460" w:lineRule="exact"/>
        <w:ind w:firstLineChars="200" w:firstLine="518"/>
        <w:rPr>
          <w:rFonts w:ascii="Calibri" w:hAnsi="Calibri"/>
          <w:sz w:val="24"/>
          <w:szCs w:val="20"/>
          <w:lang w:eastAsia="zh-CN"/>
        </w:rPr>
      </w:pPr>
      <w:r>
        <w:rPr>
          <w:rFonts w:ascii="Calibri" w:hAnsi="Calibri" w:hint="eastAsia"/>
          <w:sz w:val="24"/>
          <w:szCs w:val="20"/>
          <w:lang w:eastAsia="zh-CN"/>
        </w:rPr>
        <w:t>1</w:t>
      </w:r>
      <w:r>
        <w:rPr>
          <w:rFonts w:ascii="Calibri" w:hAnsi="Calibri"/>
          <w:sz w:val="24"/>
          <w:szCs w:val="20"/>
          <w:lang w:eastAsia="zh-CN"/>
        </w:rPr>
        <w:t>7</w:t>
      </w:r>
      <w:r>
        <w:rPr>
          <w:rFonts w:ascii="Calibri" w:hAnsi="Calibri" w:hint="eastAsia"/>
          <w:sz w:val="24"/>
          <w:szCs w:val="20"/>
          <w:lang w:eastAsia="zh-CN"/>
        </w:rPr>
        <w:t>.3</w:t>
      </w:r>
      <w:r>
        <w:rPr>
          <w:rFonts w:ascii="Calibri" w:hAnsi="Calibri" w:hint="eastAsia"/>
          <w:sz w:val="24"/>
          <w:szCs w:val="20"/>
          <w:lang w:eastAsia="zh-CN"/>
        </w:rPr>
        <w:t>已提交响应文件的供应商，在提交最后报价之前，可以根据磋商情况退出磋商。采购人、采购代理机构应当退还</w:t>
      </w:r>
      <w:proofErr w:type="gramStart"/>
      <w:r>
        <w:rPr>
          <w:rFonts w:ascii="Calibri" w:hAnsi="Calibri" w:hint="eastAsia"/>
          <w:sz w:val="24"/>
          <w:szCs w:val="20"/>
          <w:lang w:eastAsia="zh-CN"/>
        </w:rPr>
        <w:t>退出磋商</w:t>
      </w:r>
      <w:proofErr w:type="gramEnd"/>
      <w:r>
        <w:rPr>
          <w:rFonts w:ascii="Calibri" w:hAnsi="Calibri" w:hint="eastAsia"/>
          <w:sz w:val="24"/>
          <w:szCs w:val="20"/>
          <w:lang w:eastAsia="zh-CN"/>
        </w:rPr>
        <w:t>的供应商的响应保证金。</w:t>
      </w:r>
    </w:p>
    <w:p w:rsidR="00B92307" w:rsidRDefault="005E077C">
      <w:pPr>
        <w:pStyle w:val="1"/>
        <w:numPr>
          <w:ilvl w:val="0"/>
          <w:numId w:val="0"/>
        </w:numPr>
        <w:spacing w:line="460" w:lineRule="exact"/>
        <w:ind w:firstLineChars="200" w:firstLine="518"/>
        <w:rPr>
          <w:rFonts w:ascii="Calibri" w:hAnsi="Calibri"/>
          <w:sz w:val="24"/>
          <w:szCs w:val="20"/>
          <w:lang w:eastAsia="zh-CN"/>
        </w:rPr>
      </w:pPr>
      <w:r>
        <w:rPr>
          <w:rFonts w:ascii="Calibri" w:hAnsi="Calibri" w:hint="eastAsia"/>
          <w:sz w:val="24"/>
          <w:szCs w:val="20"/>
          <w:lang w:eastAsia="zh-CN"/>
        </w:rPr>
        <w:t>1</w:t>
      </w:r>
      <w:r>
        <w:rPr>
          <w:rFonts w:ascii="Calibri" w:hAnsi="Calibri"/>
          <w:sz w:val="24"/>
          <w:szCs w:val="20"/>
          <w:lang w:eastAsia="zh-CN"/>
        </w:rPr>
        <w:t>7</w:t>
      </w:r>
      <w:r>
        <w:rPr>
          <w:rFonts w:ascii="Calibri" w:hAnsi="Calibri" w:hint="eastAsia"/>
          <w:sz w:val="24"/>
          <w:szCs w:val="20"/>
          <w:lang w:eastAsia="zh-CN"/>
        </w:rPr>
        <w:t>.4</w:t>
      </w:r>
      <w:r>
        <w:rPr>
          <w:rFonts w:ascii="Calibri" w:hAnsi="Calibri" w:hint="eastAsia"/>
          <w:sz w:val="24"/>
          <w:szCs w:val="20"/>
          <w:lang w:eastAsia="zh-CN"/>
        </w:rPr>
        <w:t>经磋商确定最终采购需求和提交最后报价的供应商后，由磋商小组采用综合评分法对提交最后报价的供应商的响应文件和最后报价进行综合评分。</w:t>
      </w:r>
    </w:p>
    <w:p w:rsidR="00B92307" w:rsidRDefault="005E077C">
      <w:pPr>
        <w:pStyle w:val="1"/>
        <w:numPr>
          <w:ilvl w:val="0"/>
          <w:numId w:val="0"/>
        </w:numPr>
        <w:spacing w:line="460" w:lineRule="exact"/>
        <w:ind w:firstLineChars="200" w:firstLine="518"/>
        <w:rPr>
          <w:rFonts w:ascii="Calibri" w:hAnsi="Calibri"/>
          <w:sz w:val="24"/>
          <w:szCs w:val="20"/>
          <w:lang w:eastAsia="zh-CN"/>
        </w:rPr>
      </w:pPr>
      <w:r>
        <w:rPr>
          <w:rFonts w:ascii="Calibri" w:hAnsi="Calibri" w:hint="eastAsia"/>
          <w:sz w:val="24"/>
          <w:szCs w:val="20"/>
          <w:lang w:eastAsia="zh-CN"/>
        </w:rPr>
        <w:t>1</w:t>
      </w:r>
      <w:r>
        <w:rPr>
          <w:rFonts w:ascii="Calibri" w:hAnsi="Calibri"/>
          <w:sz w:val="24"/>
          <w:szCs w:val="20"/>
          <w:lang w:eastAsia="zh-CN"/>
        </w:rPr>
        <w:t>7</w:t>
      </w:r>
      <w:r>
        <w:rPr>
          <w:rFonts w:ascii="Calibri" w:hAnsi="Calibri" w:hint="eastAsia"/>
          <w:sz w:val="24"/>
          <w:szCs w:val="20"/>
          <w:lang w:eastAsia="zh-CN"/>
        </w:rPr>
        <w:t>.5</w:t>
      </w:r>
      <w:r>
        <w:rPr>
          <w:rFonts w:ascii="Calibri" w:hAnsi="Calibri" w:hint="eastAsia"/>
          <w:sz w:val="24"/>
          <w:szCs w:val="20"/>
          <w:lang w:eastAsia="zh-CN"/>
        </w:rPr>
        <w:t>磋商小组只对实质上响应磋商文件的响应进行评价和比较；评审应严格按照磋商文件的要求和条件进行；具体评审原则、方法和成交条件详见磋商文件第四部分“评标标准和评标办法”。</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22" w:name="_Toc19770"/>
      <w:r>
        <w:rPr>
          <w:lang w:eastAsia="zh-CN"/>
        </w:rPr>
        <w:t>18</w:t>
      </w:r>
      <w:r>
        <w:rPr>
          <w:rFonts w:hint="eastAsia"/>
          <w:lang w:eastAsia="zh-CN"/>
        </w:rPr>
        <w:t>.</w:t>
      </w:r>
      <w:r>
        <w:rPr>
          <w:rFonts w:hint="eastAsia"/>
          <w:lang w:eastAsia="zh-CN"/>
        </w:rPr>
        <w:t>无效资料的情况</w:t>
      </w:r>
      <w:bookmarkEnd w:id="22"/>
    </w:p>
    <w:p w:rsidR="00B92307" w:rsidRDefault="005E077C">
      <w:pPr>
        <w:spacing w:line="460" w:lineRule="exact"/>
        <w:ind w:firstLineChars="200" w:firstLine="518"/>
        <w:rPr>
          <w:lang w:eastAsia="zh-CN"/>
        </w:rPr>
      </w:pPr>
      <w:r>
        <w:rPr>
          <w:lang w:eastAsia="zh-CN"/>
        </w:rPr>
        <w:t>18</w:t>
      </w:r>
      <w:r>
        <w:rPr>
          <w:rFonts w:hint="eastAsia"/>
          <w:lang w:eastAsia="zh-CN"/>
        </w:rPr>
        <w:t>.1</w:t>
      </w:r>
      <w:r>
        <w:rPr>
          <w:rFonts w:hint="eastAsia"/>
          <w:lang w:eastAsia="zh-CN"/>
        </w:rPr>
        <w:t>发现下列情况之一的，其磋商响应文件将被拒绝而作为无效资料处理：</w:t>
      </w:r>
    </w:p>
    <w:p w:rsidR="00B92307" w:rsidRDefault="005E077C">
      <w:pPr>
        <w:widowControl w:val="0"/>
        <w:spacing w:line="460" w:lineRule="exact"/>
        <w:ind w:firstLineChars="200" w:firstLine="518"/>
        <w:jc w:val="both"/>
        <w:rPr>
          <w:lang w:eastAsia="zh-CN"/>
        </w:rPr>
      </w:pPr>
      <w:r>
        <w:rPr>
          <w:rFonts w:hint="eastAsia"/>
          <w:lang w:eastAsia="zh-CN"/>
        </w:rPr>
        <w:lastRenderedPageBreak/>
        <w:t>（</w:t>
      </w:r>
      <w:r>
        <w:rPr>
          <w:rFonts w:hint="eastAsia"/>
          <w:lang w:eastAsia="zh-CN"/>
        </w:rPr>
        <w:t>1</w:t>
      </w:r>
      <w:r>
        <w:rPr>
          <w:rFonts w:hint="eastAsia"/>
          <w:lang w:eastAsia="zh-CN"/>
        </w:rPr>
        <w:t>）超出经营范围磋商的；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2</w:t>
      </w:r>
      <w:r>
        <w:rPr>
          <w:rFonts w:hint="eastAsia"/>
          <w:lang w:eastAsia="zh-CN"/>
        </w:rPr>
        <w:t>）报价超出项目预算的（如磋商文件中已明确项目预算的话）；</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3</w:t>
      </w:r>
      <w:r>
        <w:rPr>
          <w:rFonts w:hint="eastAsia"/>
          <w:lang w:eastAsia="zh-CN"/>
        </w:rPr>
        <w:t>）磋商有效期不足的；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4</w:t>
      </w:r>
      <w:r>
        <w:rPr>
          <w:rFonts w:hint="eastAsia"/>
          <w:lang w:eastAsia="zh-CN"/>
        </w:rPr>
        <w:t>）没有实质上响应磋商文件要求的响应文件；</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5</w:t>
      </w:r>
      <w:r>
        <w:rPr>
          <w:rFonts w:hint="eastAsia"/>
          <w:lang w:eastAsia="zh-CN"/>
        </w:rPr>
        <w:t>）磋商响应文件附有采购人不能接受的条件、内容的；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6</w:t>
      </w:r>
      <w:r>
        <w:rPr>
          <w:rFonts w:hint="eastAsia"/>
          <w:lang w:eastAsia="zh-CN"/>
        </w:rPr>
        <w:t>）磋商响应文件与本采购项目其它供应商的磋商响应文件错漏雷同</w:t>
      </w:r>
      <w:r>
        <w:rPr>
          <w:rFonts w:hint="eastAsia"/>
          <w:lang w:eastAsia="zh-CN"/>
        </w:rPr>
        <w:t>2</w:t>
      </w:r>
      <w:r>
        <w:rPr>
          <w:rFonts w:hint="eastAsia"/>
          <w:lang w:eastAsia="zh-CN"/>
        </w:rPr>
        <w:t>处（含</w:t>
      </w:r>
      <w:r>
        <w:rPr>
          <w:rFonts w:hint="eastAsia"/>
          <w:lang w:eastAsia="zh-CN"/>
        </w:rPr>
        <w:t>2</w:t>
      </w:r>
      <w:r>
        <w:rPr>
          <w:rFonts w:hint="eastAsia"/>
          <w:lang w:eastAsia="zh-CN"/>
        </w:rPr>
        <w:t>处）以上的。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7</w:t>
      </w:r>
      <w:r>
        <w:rPr>
          <w:rFonts w:hint="eastAsia"/>
          <w:lang w:eastAsia="zh-CN"/>
        </w:rPr>
        <w:t>）磋商响应文件与本采购项目其它供应商的磋商响应文件内容存在非正常一致的。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8</w:t>
      </w:r>
      <w:r>
        <w:rPr>
          <w:rFonts w:hint="eastAsia"/>
          <w:lang w:eastAsia="zh-CN"/>
        </w:rPr>
        <w:t>）磋商响应文件与本采购项目其它供应商的磋商响应文件为同一企业或同一个人编制的。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9</w:t>
      </w:r>
      <w:r>
        <w:rPr>
          <w:rFonts w:hint="eastAsia"/>
          <w:lang w:eastAsia="zh-CN"/>
        </w:rPr>
        <w:t>）磋商响应文件与本采购项目其它供应商的磋商响应文件载明的法定代表人、授权代表或中出现同一人的。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10</w:t>
      </w:r>
      <w:r>
        <w:rPr>
          <w:rFonts w:hint="eastAsia"/>
          <w:lang w:eastAsia="zh-CN"/>
        </w:rPr>
        <w:t>）磋商响应文件与本采购项目其它供应商的磋商响应文件相互混装的。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w:t>
      </w:r>
      <w:r w:rsidR="00035F00">
        <w:rPr>
          <w:rFonts w:hint="eastAsia"/>
          <w:lang w:eastAsia="zh-CN"/>
        </w:rPr>
        <w:t>1</w:t>
      </w:r>
      <w:r>
        <w:rPr>
          <w:rFonts w:hint="eastAsia"/>
          <w:lang w:eastAsia="zh-CN"/>
        </w:rPr>
        <w:t>）与本采购项目其它供应商委托同一人</w:t>
      </w:r>
      <w:proofErr w:type="gramStart"/>
      <w:r>
        <w:rPr>
          <w:rFonts w:hint="eastAsia"/>
          <w:lang w:eastAsia="zh-CN"/>
        </w:rPr>
        <w:t>递交磋商</w:t>
      </w:r>
      <w:proofErr w:type="gramEnd"/>
      <w:r>
        <w:rPr>
          <w:rFonts w:hint="eastAsia"/>
          <w:lang w:eastAsia="zh-CN"/>
        </w:rPr>
        <w:t>响应文件或参加磋商的。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w:t>
      </w:r>
      <w:r w:rsidR="00035F00">
        <w:rPr>
          <w:rFonts w:hint="eastAsia"/>
          <w:lang w:eastAsia="zh-CN"/>
        </w:rPr>
        <w:t>2</w:t>
      </w:r>
      <w:r>
        <w:rPr>
          <w:rFonts w:hint="eastAsia"/>
          <w:lang w:eastAsia="zh-CN"/>
        </w:rPr>
        <w:t>）与本采购项目其它供应商提供的联系人或电话、手机、传真、电子邮件等方式出现相同的。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w:t>
      </w:r>
      <w:r w:rsidR="00035F00">
        <w:rPr>
          <w:rFonts w:hint="eastAsia"/>
          <w:lang w:eastAsia="zh-CN"/>
        </w:rPr>
        <w:t>3</w:t>
      </w:r>
      <w:r>
        <w:rPr>
          <w:rFonts w:hint="eastAsia"/>
          <w:lang w:eastAsia="zh-CN"/>
        </w:rPr>
        <w:t>）与本采购项目其它供应商使用同一个人或者企业资金交纳磋商保证金或者保函的。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w:t>
      </w:r>
      <w:r w:rsidR="00035F00">
        <w:rPr>
          <w:rFonts w:hint="eastAsia"/>
          <w:lang w:eastAsia="zh-CN"/>
        </w:rPr>
        <w:t>4</w:t>
      </w:r>
      <w:r>
        <w:rPr>
          <w:rFonts w:hint="eastAsia"/>
          <w:lang w:eastAsia="zh-CN"/>
        </w:rPr>
        <w:t>）与本采购项目其它供应商聘请同一人为其磋商提供技术或者经济咨询服务的，但采购项目本身要求采用专有技术的除外。</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w:t>
      </w:r>
      <w:r w:rsidR="00035F00">
        <w:rPr>
          <w:rFonts w:hint="eastAsia"/>
          <w:lang w:eastAsia="zh-CN"/>
        </w:rPr>
        <w:t>5</w:t>
      </w:r>
      <w:r>
        <w:rPr>
          <w:rFonts w:hint="eastAsia"/>
          <w:lang w:eastAsia="zh-CN"/>
        </w:rPr>
        <w:t>）磋商小组认定的其他串通情形。</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w:t>
      </w:r>
      <w:r w:rsidR="00035F00">
        <w:rPr>
          <w:rFonts w:hint="eastAsia"/>
          <w:lang w:eastAsia="zh-CN"/>
        </w:rPr>
        <w:t>6</w:t>
      </w:r>
      <w:r>
        <w:rPr>
          <w:rFonts w:hint="eastAsia"/>
          <w:lang w:eastAsia="zh-CN"/>
        </w:rPr>
        <w:t>）磋商响应文件技术规格中的响应与事实不符或</w:t>
      </w:r>
      <w:proofErr w:type="gramStart"/>
      <w:r>
        <w:rPr>
          <w:rFonts w:hint="eastAsia"/>
          <w:lang w:eastAsia="zh-CN"/>
        </w:rPr>
        <w:t>虚假响应</w:t>
      </w:r>
      <w:proofErr w:type="gramEnd"/>
      <w:r>
        <w:rPr>
          <w:rFonts w:hint="eastAsia"/>
          <w:lang w:eastAsia="zh-CN"/>
        </w:rPr>
        <w:t>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w:t>
      </w:r>
      <w:r w:rsidR="00035F00">
        <w:rPr>
          <w:rFonts w:hint="eastAsia"/>
          <w:lang w:eastAsia="zh-CN"/>
        </w:rPr>
        <w:t>7</w:t>
      </w:r>
      <w:r>
        <w:rPr>
          <w:rFonts w:hint="eastAsia"/>
          <w:lang w:eastAsia="zh-CN"/>
        </w:rPr>
        <w:t>）磋商响应文件所提供的材料不真实。</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1</w:t>
      </w:r>
      <w:r w:rsidR="00035F00">
        <w:rPr>
          <w:rFonts w:hint="eastAsia"/>
          <w:lang w:eastAsia="zh-CN"/>
        </w:rPr>
        <w:t>8</w:t>
      </w:r>
      <w:r>
        <w:rPr>
          <w:rFonts w:hint="eastAsia"/>
          <w:lang w:eastAsia="zh-CN"/>
        </w:rPr>
        <w:t>）供应商有《中华人民共和国反不正当竞争法》所列的不正当竞争行为。</w:t>
      </w:r>
    </w:p>
    <w:p w:rsidR="00B92307" w:rsidRDefault="005E077C">
      <w:pPr>
        <w:widowControl w:val="0"/>
        <w:spacing w:line="460" w:lineRule="exact"/>
        <w:ind w:firstLineChars="200" w:firstLine="518"/>
        <w:jc w:val="both"/>
        <w:rPr>
          <w:lang w:eastAsia="zh-CN"/>
        </w:rPr>
      </w:pPr>
      <w:r>
        <w:rPr>
          <w:rFonts w:hint="eastAsia"/>
          <w:lang w:eastAsia="zh-CN"/>
        </w:rPr>
        <w:t>（</w:t>
      </w:r>
      <w:r w:rsidR="00035F00">
        <w:rPr>
          <w:rFonts w:hint="eastAsia"/>
          <w:lang w:eastAsia="zh-CN"/>
        </w:rPr>
        <w:t>19</w:t>
      </w:r>
      <w:r>
        <w:rPr>
          <w:rFonts w:hint="eastAsia"/>
          <w:lang w:eastAsia="zh-CN"/>
        </w:rPr>
        <w:t>）采取不正当手段诋毁、排挤其他供应商的。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2</w:t>
      </w:r>
      <w:r w:rsidR="00035F00">
        <w:rPr>
          <w:rFonts w:hint="eastAsia"/>
          <w:lang w:eastAsia="zh-CN"/>
        </w:rPr>
        <w:t>0</w:t>
      </w:r>
      <w:r>
        <w:rPr>
          <w:rFonts w:hint="eastAsia"/>
          <w:lang w:eastAsia="zh-CN"/>
        </w:rPr>
        <w:t>）与南京特殊教育师范学院招投标办公室、项目使用单位及个人或其他供应商恶意串通的。</w:t>
      </w:r>
    </w:p>
    <w:p w:rsidR="00B92307" w:rsidRDefault="005E077C">
      <w:pPr>
        <w:widowControl w:val="0"/>
        <w:spacing w:line="460" w:lineRule="exact"/>
        <w:ind w:firstLineChars="200" w:firstLine="518"/>
        <w:jc w:val="both"/>
        <w:rPr>
          <w:lang w:eastAsia="zh-CN"/>
        </w:rPr>
      </w:pPr>
      <w:r>
        <w:rPr>
          <w:rFonts w:hint="eastAsia"/>
          <w:lang w:eastAsia="zh-CN"/>
        </w:rPr>
        <w:t>（</w:t>
      </w:r>
      <w:r>
        <w:rPr>
          <w:rFonts w:hint="eastAsia"/>
          <w:lang w:eastAsia="zh-CN"/>
        </w:rPr>
        <w:t>2</w:t>
      </w:r>
      <w:r w:rsidR="00035F00">
        <w:rPr>
          <w:rFonts w:hint="eastAsia"/>
          <w:lang w:eastAsia="zh-CN"/>
        </w:rPr>
        <w:t>1</w:t>
      </w:r>
      <w:r>
        <w:rPr>
          <w:rFonts w:hint="eastAsia"/>
          <w:lang w:eastAsia="zh-CN"/>
        </w:rPr>
        <w:t>）向南京特殊教育师范学院招投标办公室、项目使用单位及个人或磋商小组行贿或者提供其他不正当利益的。</w:t>
      </w:r>
    </w:p>
    <w:p w:rsidR="00B92307" w:rsidRDefault="005E077C">
      <w:pPr>
        <w:widowControl w:val="0"/>
        <w:spacing w:line="460" w:lineRule="exact"/>
        <w:ind w:firstLineChars="200" w:firstLine="518"/>
        <w:jc w:val="both"/>
        <w:rPr>
          <w:lang w:eastAsia="zh-CN"/>
        </w:rPr>
      </w:pPr>
      <w:r>
        <w:rPr>
          <w:lang w:eastAsia="zh-CN"/>
        </w:rPr>
        <w:lastRenderedPageBreak/>
        <w:t>18</w:t>
      </w:r>
      <w:r>
        <w:rPr>
          <w:rFonts w:hint="eastAsia"/>
          <w:lang w:eastAsia="zh-CN"/>
        </w:rPr>
        <w:t>.2</w:t>
      </w:r>
      <w:r>
        <w:rPr>
          <w:rFonts w:hint="eastAsia"/>
          <w:lang w:eastAsia="zh-CN"/>
        </w:rPr>
        <w:t>供应商有</w:t>
      </w:r>
      <w:proofErr w:type="gramStart"/>
      <w:r>
        <w:rPr>
          <w:rFonts w:hint="eastAsia"/>
          <w:lang w:eastAsia="zh-CN"/>
        </w:rPr>
        <w:t>上述第</w:t>
      </w:r>
      <w:r>
        <w:rPr>
          <w:rFonts w:hint="eastAsia"/>
          <w:lang w:eastAsia="zh-CN"/>
        </w:rPr>
        <w:t>6</w:t>
      </w:r>
      <w:proofErr w:type="gramEnd"/>
      <w:r>
        <w:rPr>
          <w:rFonts w:hint="eastAsia"/>
          <w:lang w:eastAsia="zh-CN"/>
        </w:rPr>
        <w:t>至</w:t>
      </w:r>
      <w:r>
        <w:rPr>
          <w:rFonts w:hint="eastAsia"/>
          <w:lang w:eastAsia="zh-CN"/>
        </w:rPr>
        <w:t>2</w:t>
      </w:r>
      <w:r w:rsidR="00035F00">
        <w:rPr>
          <w:rFonts w:hint="eastAsia"/>
          <w:lang w:eastAsia="zh-CN"/>
        </w:rPr>
        <w:t>1</w:t>
      </w:r>
      <w:r>
        <w:rPr>
          <w:rFonts w:hint="eastAsia"/>
          <w:lang w:eastAsia="zh-CN"/>
        </w:rPr>
        <w:t>款情形之一的，采购方将取消其此次磋商资格并将其列入不良行为记录名单和予以通报，在一至三年内禁止参加</w:t>
      </w:r>
      <w:r w:rsidR="00035F00">
        <w:rPr>
          <w:rFonts w:hint="eastAsia"/>
          <w:lang w:eastAsia="zh-CN"/>
        </w:rPr>
        <w:t>马克思主义学院及</w:t>
      </w:r>
      <w:r>
        <w:rPr>
          <w:rFonts w:hint="eastAsia"/>
          <w:lang w:eastAsia="zh-CN"/>
        </w:rPr>
        <w:t>的采购活动。</w:t>
      </w:r>
    </w:p>
    <w:p w:rsidR="00B92307" w:rsidRDefault="005E077C">
      <w:pPr>
        <w:pStyle w:val="2"/>
        <w:keepNext/>
        <w:keepLines/>
        <w:widowControl w:val="0"/>
        <w:tabs>
          <w:tab w:val="left" w:pos="425"/>
        </w:tabs>
        <w:spacing w:after="260" w:line="460" w:lineRule="exact"/>
        <w:ind w:leftChars="200" w:left="518"/>
        <w:jc w:val="both"/>
        <w:rPr>
          <w:lang w:eastAsia="zh-CN"/>
        </w:rPr>
      </w:pPr>
      <w:bookmarkStart w:id="23" w:name="_Toc20178"/>
      <w:r>
        <w:rPr>
          <w:lang w:eastAsia="zh-CN"/>
        </w:rPr>
        <w:t>19</w:t>
      </w:r>
      <w:r>
        <w:rPr>
          <w:rFonts w:hint="eastAsia"/>
          <w:lang w:eastAsia="zh-CN"/>
        </w:rPr>
        <w:t>.</w:t>
      </w:r>
      <w:r>
        <w:rPr>
          <w:rFonts w:hint="eastAsia"/>
          <w:lang w:eastAsia="zh-CN"/>
        </w:rPr>
        <w:t>确定成交人</w:t>
      </w:r>
    </w:p>
    <w:p w:rsidR="00B92307" w:rsidRDefault="005E077C">
      <w:pPr>
        <w:pStyle w:val="1"/>
        <w:numPr>
          <w:ilvl w:val="0"/>
          <w:numId w:val="0"/>
        </w:numPr>
        <w:spacing w:line="460" w:lineRule="exact"/>
        <w:ind w:firstLineChars="200" w:firstLine="518"/>
        <w:rPr>
          <w:rFonts w:ascii="Calibri" w:hAnsi="Calibri"/>
          <w:sz w:val="24"/>
          <w:szCs w:val="20"/>
          <w:lang w:eastAsia="zh-CN"/>
        </w:rPr>
      </w:pPr>
      <w:r>
        <w:rPr>
          <w:rFonts w:ascii="Calibri" w:hAnsi="Calibri"/>
          <w:sz w:val="24"/>
          <w:szCs w:val="20"/>
          <w:lang w:eastAsia="zh-CN"/>
        </w:rPr>
        <w:t>19</w:t>
      </w:r>
      <w:r>
        <w:rPr>
          <w:rFonts w:ascii="Calibri" w:hAnsi="Calibri" w:hint="eastAsia"/>
          <w:sz w:val="24"/>
          <w:szCs w:val="20"/>
          <w:lang w:eastAsia="zh-CN"/>
        </w:rPr>
        <w:t>.1</w:t>
      </w:r>
      <w:r>
        <w:rPr>
          <w:rFonts w:ascii="Calibri" w:hAnsi="Calibri" w:hint="eastAsia"/>
          <w:sz w:val="24"/>
          <w:szCs w:val="20"/>
          <w:lang w:eastAsia="zh-CN"/>
        </w:rPr>
        <w:t>磋商小组应当根据综合评分情况，按照评审得分由高到低顺序推荐</w:t>
      </w:r>
      <w:r>
        <w:rPr>
          <w:rFonts w:ascii="Calibri" w:hAnsi="Calibri" w:hint="eastAsia"/>
          <w:sz w:val="24"/>
          <w:szCs w:val="20"/>
          <w:lang w:eastAsia="zh-CN"/>
        </w:rPr>
        <w:t>1</w:t>
      </w:r>
      <w:r>
        <w:rPr>
          <w:rFonts w:ascii="Calibri" w:hAnsi="Calibri" w:hint="eastAsia"/>
          <w:sz w:val="24"/>
          <w:szCs w:val="20"/>
          <w:lang w:eastAsia="zh-CN"/>
        </w:rPr>
        <w:t>名以上成交候选供应商，并编写评审报告。评审得分相同的，按照最后报价由低到高的顺序推荐。评审得分且最后报价相同的，按照技术指标优劣顺序推荐。</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r>
        <w:rPr>
          <w:lang w:eastAsia="zh-CN"/>
        </w:rPr>
        <w:t>20</w:t>
      </w:r>
      <w:r>
        <w:rPr>
          <w:rFonts w:hint="eastAsia"/>
          <w:lang w:eastAsia="zh-CN"/>
        </w:rPr>
        <w:t>.</w:t>
      </w:r>
      <w:r>
        <w:rPr>
          <w:rFonts w:hint="eastAsia"/>
          <w:lang w:eastAsia="zh-CN"/>
        </w:rPr>
        <w:t>保密及其它注意事项</w:t>
      </w:r>
      <w:bookmarkEnd w:id="23"/>
    </w:p>
    <w:p w:rsidR="00B92307" w:rsidRDefault="005E077C">
      <w:pPr>
        <w:widowControl w:val="0"/>
        <w:spacing w:line="460" w:lineRule="exact"/>
        <w:ind w:firstLineChars="200" w:firstLine="518"/>
        <w:jc w:val="both"/>
        <w:rPr>
          <w:lang w:eastAsia="zh-CN"/>
        </w:rPr>
      </w:pPr>
      <w:r>
        <w:rPr>
          <w:rFonts w:hint="eastAsia"/>
          <w:lang w:eastAsia="zh-CN"/>
        </w:rPr>
        <w:t>2</w:t>
      </w:r>
      <w:r>
        <w:rPr>
          <w:lang w:eastAsia="zh-CN"/>
        </w:rPr>
        <w:t>0</w:t>
      </w:r>
      <w:r>
        <w:rPr>
          <w:rFonts w:hint="eastAsia"/>
          <w:lang w:eastAsia="zh-CN"/>
        </w:rPr>
        <w:t>.1</w:t>
      </w:r>
      <w:r>
        <w:rPr>
          <w:rFonts w:hint="eastAsia"/>
          <w:lang w:eastAsia="zh-CN"/>
        </w:rPr>
        <w:t>磋商评审是磋商工作的重要环节。磋商小组分别与每个供应商进行。在与供应商进行磋商时，磋商小组不得透漏其他供应商的任何资料。</w:t>
      </w:r>
    </w:p>
    <w:p w:rsidR="00B92307" w:rsidRDefault="005E077C">
      <w:pPr>
        <w:widowControl w:val="0"/>
        <w:spacing w:line="460" w:lineRule="exact"/>
        <w:ind w:firstLineChars="200" w:firstLine="518"/>
        <w:jc w:val="both"/>
        <w:rPr>
          <w:lang w:eastAsia="zh-CN"/>
        </w:rPr>
      </w:pPr>
      <w:r>
        <w:rPr>
          <w:lang w:eastAsia="zh-CN"/>
        </w:rPr>
        <w:t>20</w:t>
      </w:r>
      <w:r>
        <w:rPr>
          <w:rFonts w:hint="eastAsia"/>
          <w:lang w:eastAsia="zh-CN"/>
        </w:rPr>
        <w:t>.2</w:t>
      </w:r>
      <w:r>
        <w:rPr>
          <w:rFonts w:hint="eastAsia"/>
          <w:lang w:eastAsia="zh-CN"/>
        </w:rPr>
        <w:t>在磋商期间，供应商不得向磋商小组成员询问磋商情况，不得进行旨在影响磋商结果的活动。</w:t>
      </w:r>
    </w:p>
    <w:p w:rsidR="00B92307" w:rsidRDefault="005E077C" w:rsidP="008124C7">
      <w:pPr>
        <w:pStyle w:val="2"/>
        <w:keepNext/>
        <w:keepLines/>
        <w:widowControl w:val="0"/>
        <w:tabs>
          <w:tab w:val="left" w:pos="425"/>
        </w:tabs>
        <w:spacing w:after="260" w:line="460" w:lineRule="exact"/>
        <w:ind w:firstLineChars="200" w:firstLine="761"/>
        <w:jc w:val="both"/>
        <w:rPr>
          <w:rFonts w:eastAsia="宋体"/>
          <w:bCs/>
          <w:sz w:val="36"/>
          <w:szCs w:val="36"/>
          <w:lang w:eastAsia="zh-CN"/>
        </w:rPr>
      </w:pPr>
      <w:bookmarkStart w:id="24" w:name="_Toc10231"/>
      <w:r>
        <w:rPr>
          <w:rFonts w:eastAsia="宋体" w:hint="eastAsia"/>
          <w:bCs/>
          <w:sz w:val="36"/>
          <w:szCs w:val="36"/>
          <w:lang w:eastAsia="zh-CN"/>
        </w:rPr>
        <w:t>六、签订合同</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r>
        <w:rPr>
          <w:lang w:eastAsia="zh-CN"/>
        </w:rPr>
        <w:t>21</w:t>
      </w:r>
      <w:r>
        <w:rPr>
          <w:rFonts w:hint="eastAsia"/>
          <w:lang w:eastAsia="zh-CN"/>
        </w:rPr>
        <w:t>.</w:t>
      </w:r>
      <w:r>
        <w:rPr>
          <w:rFonts w:hint="eastAsia"/>
          <w:lang w:eastAsia="zh-CN"/>
        </w:rPr>
        <w:t>成交通知</w:t>
      </w:r>
      <w:bookmarkEnd w:id="24"/>
    </w:p>
    <w:p w:rsidR="00B92307" w:rsidRDefault="005E077C">
      <w:pPr>
        <w:widowControl w:val="0"/>
        <w:spacing w:line="460" w:lineRule="exact"/>
        <w:ind w:firstLineChars="200" w:firstLine="518"/>
        <w:jc w:val="both"/>
        <w:rPr>
          <w:lang w:eastAsia="zh-CN"/>
        </w:rPr>
      </w:pPr>
      <w:r>
        <w:rPr>
          <w:rFonts w:hint="eastAsia"/>
          <w:lang w:eastAsia="zh-CN"/>
        </w:rPr>
        <w:t>2</w:t>
      </w:r>
      <w:r>
        <w:rPr>
          <w:lang w:eastAsia="zh-CN"/>
        </w:rPr>
        <w:t>1</w:t>
      </w:r>
      <w:r>
        <w:rPr>
          <w:rFonts w:hint="eastAsia"/>
          <w:lang w:eastAsia="zh-CN"/>
        </w:rPr>
        <w:t>.1</w:t>
      </w:r>
      <w:r>
        <w:rPr>
          <w:rFonts w:hint="eastAsia"/>
          <w:lang w:eastAsia="zh-CN"/>
        </w:rPr>
        <w:t>一般情况下磋商专家当场</w:t>
      </w:r>
      <w:proofErr w:type="gramStart"/>
      <w:r>
        <w:rPr>
          <w:rFonts w:hint="eastAsia"/>
          <w:lang w:eastAsia="zh-CN"/>
        </w:rPr>
        <w:t>宣布磋商</w:t>
      </w:r>
      <w:proofErr w:type="gramEnd"/>
      <w:r>
        <w:rPr>
          <w:rFonts w:hint="eastAsia"/>
          <w:lang w:eastAsia="zh-CN"/>
        </w:rPr>
        <w:t>结果的成交候选人即为成交供应商。</w:t>
      </w:r>
    </w:p>
    <w:p w:rsidR="00B92307" w:rsidRDefault="005E077C">
      <w:pPr>
        <w:widowControl w:val="0"/>
        <w:spacing w:line="460" w:lineRule="exact"/>
        <w:ind w:firstLineChars="200" w:firstLine="518"/>
        <w:jc w:val="both"/>
        <w:rPr>
          <w:lang w:eastAsia="zh-CN"/>
        </w:rPr>
      </w:pPr>
      <w:r>
        <w:rPr>
          <w:rFonts w:hint="eastAsia"/>
          <w:lang w:eastAsia="zh-CN"/>
        </w:rPr>
        <w:t>2</w:t>
      </w:r>
      <w:r>
        <w:rPr>
          <w:lang w:eastAsia="zh-CN"/>
        </w:rPr>
        <w:t>1</w:t>
      </w:r>
      <w:r>
        <w:rPr>
          <w:rFonts w:hint="eastAsia"/>
          <w:lang w:eastAsia="zh-CN"/>
        </w:rPr>
        <w:t>.2</w:t>
      </w:r>
      <w:r>
        <w:rPr>
          <w:rFonts w:hint="eastAsia"/>
          <w:lang w:eastAsia="zh-CN"/>
        </w:rPr>
        <w:t>确定成交结果后，南京特殊教育师范学院招投标办公室将在南京特殊教育师范学院招投标办公室网站和其他相关网站向所有参加磋商的供应商公告成交结果，对未成交的供应商不另行通知，亦不作任何解释。</w:t>
      </w:r>
    </w:p>
    <w:p w:rsidR="00B92307" w:rsidRDefault="00B92307">
      <w:pPr>
        <w:widowControl w:val="0"/>
        <w:spacing w:line="460" w:lineRule="exact"/>
        <w:ind w:firstLineChars="200" w:firstLine="518"/>
        <w:jc w:val="both"/>
        <w:rPr>
          <w:lang w:eastAsia="zh-CN"/>
        </w:rPr>
      </w:pP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25" w:name="_Toc13121"/>
      <w:r>
        <w:rPr>
          <w:rFonts w:hint="eastAsia"/>
          <w:lang w:eastAsia="zh-CN"/>
        </w:rPr>
        <w:t>2</w:t>
      </w:r>
      <w:r>
        <w:rPr>
          <w:lang w:eastAsia="zh-CN"/>
        </w:rPr>
        <w:t>2</w:t>
      </w:r>
      <w:r>
        <w:rPr>
          <w:rFonts w:hint="eastAsia"/>
          <w:lang w:eastAsia="zh-CN"/>
        </w:rPr>
        <w:t>.</w:t>
      </w:r>
      <w:bookmarkEnd w:id="25"/>
      <w:r>
        <w:rPr>
          <w:rFonts w:hint="eastAsia"/>
          <w:lang w:eastAsia="zh-CN"/>
        </w:rPr>
        <w:t>投诉或质疑</w:t>
      </w:r>
    </w:p>
    <w:p w:rsidR="00B92307" w:rsidRDefault="005E077C">
      <w:pPr>
        <w:widowControl w:val="0"/>
        <w:spacing w:line="460" w:lineRule="exact"/>
        <w:ind w:firstLineChars="200" w:firstLine="518"/>
        <w:jc w:val="both"/>
        <w:rPr>
          <w:lang w:eastAsia="zh-CN"/>
        </w:rPr>
      </w:pPr>
      <w:r>
        <w:rPr>
          <w:rFonts w:hint="eastAsia"/>
          <w:lang w:eastAsia="zh-CN"/>
        </w:rPr>
        <w:t>2</w:t>
      </w:r>
      <w:r>
        <w:rPr>
          <w:lang w:eastAsia="zh-CN"/>
        </w:rPr>
        <w:t>2</w:t>
      </w:r>
      <w:r>
        <w:rPr>
          <w:rFonts w:hint="eastAsia"/>
          <w:lang w:eastAsia="zh-CN"/>
        </w:rPr>
        <w:t>.1</w:t>
      </w:r>
      <w:r>
        <w:rPr>
          <w:rFonts w:hint="eastAsia"/>
          <w:lang w:eastAsia="zh-CN"/>
        </w:rPr>
        <w:t>磋商结束后，招投标办公室将在相关网站向所有参加磋商的供应商公告成交结果，对未成交的供应商不另行通知，亦不作任何解释。参加磋商的供应商若对本项目磋商结果如有异议，请在</w:t>
      </w:r>
      <w:r>
        <w:rPr>
          <w:rFonts w:ascii="宋体" w:hAnsi="宋体"/>
          <w:lang w:eastAsia="zh-CN"/>
        </w:rPr>
        <w:t>成交结果公告期限届满之日起七个工作日内</w:t>
      </w:r>
      <w:r>
        <w:rPr>
          <w:rFonts w:hint="eastAsia"/>
          <w:lang w:eastAsia="zh-CN"/>
        </w:rPr>
        <w:t>向南京特殊教育师范学院招投标办公室提交书面意见书（须列明意见、理由及事实根据，并加盖公章和签名），南京特殊教育师范学院招投标办公室根据国家招标投标法律法规及磋商文件规定予以处理，不提交的视为无异议</w:t>
      </w:r>
      <w:r>
        <w:rPr>
          <w:rFonts w:hint="eastAsia"/>
          <w:lang w:eastAsia="zh-CN"/>
        </w:rPr>
        <w:t>,</w:t>
      </w:r>
      <w:r>
        <w:rPr>
          <w:rFonts w:hint="eastAsia"/>
          <w:lang w:eastAsia="zh-CN"/>
        </w:rPr>
        <w:t>逾期提交的不予接受。</w:t>
      </w:r>
    </w:p>
    <w:p w:rsidR="00B92307" w:rsidRDefault="005E077C">
      <w:pPr>
        <w:widowControl w:val="0"/>
        <w:spacing w:line="460" w:lineRule="exact"/>
        <w:ind w:firstLineChars="200" w:firstLine="518"/>
        <w:jc w:val="both"/>
        <w:rPr>
          <w:lang w:eastAsia="zh-CN"/>
        </w:rPr>
      </w:pPr>
      <w:r>
        <w:rPr>
          <w:rFonts w:hint="eastAsia"/>
          <w:lang w:eastAsia="zh-CN"/>
        </w:rPr>
        <w:lastRenderedPageBreak/>
        <w:t>2</w:t>
      </w:r>
      <w:r>
        <w:rPr>
          <w:lang w:eastAsia="zh-CN"/>
        </w:rPr>
        <w:t>2</w:t>
      </w:r>
      <w:r>
        <w:rPr>
          <w:rFonts w:hint="eastAsia"/>
          <w:lang w:eastAsia="zh-CN"/>
        </w:rPr>
        <w:t>.2</w:t>
      </w:r>
      <w:r>
        <w:rPr>
          <w:rFonts w:hint="eastAsia"/>
          <w:lang w:eastAsia="zh-CN"/>
        </w:rPr>
        <w:t>供应商对投诉或质疑内容的真实性承担法律责任。</w:t>
      </w:r>
    </w:p>
    <w:p w:rsidR="00B92307" w:rsidRDefault="005E077C" w:rsidP="008124C7">
      <w:pPr>
        <w:pStyle w:val="2"/>
        <w:keepNext/>
        <w:keepLines/>
        <w:widowControl w:val="0"/>
        <w:tabs>
          <w:tab w:val="left" w:pos="425"/>
        </w:tabs>
        <w:spacing w:after="260" w:line="460" w:lineRule="exact"/>
        <w:ind w:firstLineChars="200" w:firstLine="681"/>
        <w:jc w:val="both"/>
        <w:rPr>
          <w:lang w:eastAsia="zh-CN"/>
        </w:rPr>
      </w:pPr>
      <w:bookmarkStart w:id="26" w:name="_Toc17724"/>
      <w:r>
        <w:rPr>
          <w:rFonts w:hint="eastAsia"/>
          <w:lang w:eastAsia="zh-CN"/>
        </w:rPr>
        <w:t>2</w:t>
      </w:r>
      <w:r>
        <w:rPr>
          <w:lang w:eastAsia="zh-CN"/>
        </w:rPr>
        <w:t>3</w:t>
      </w:r>
      <w:r>
        <w:rPr>
          <w:rFonts w:hint="eastAsia"/>
          <w:lang w:eastAsia="zh-CN"/>
        </w:rPr>
        <w:t>.</w:t>
      </w:r>
      <w:r>
        <w:rPr>
          <w:rFonts w:hint="eastAsia"/>
          <w:lang w:eastAsia="zh-CN"/>
        </w:rPr>
        <w:t>签订合同</w:t>
      </w:r>
      <w:bookmarkEnd w:id="26"/>
    </w:p>
    <w:p w:rsidR="00B92307" w:rsidRDefault="005E077C">
      <w:pPr>
        <w:widowControl w:val="0"/>
        <w:spacing w:line="460" w:lineRule="exact"/>
        <w:ind w:firstLineChars="200" w:firstLine="518"/>
        <w:jc w:val="both"/>
        <w:rPr>
          <w:lang w:eastAsia="zh-CN"/>
        </w:rPr>
      </w:pPr>
      <w:r>
        <w:rPr>
          <w:rFonts w:hint="eastAsia"/>
          <w:lang w:eastAsia="zh-CN"/>
        </w:rPr>
        <w:t>2</w:t>
      </w:r>
      <w:r>
        <w:rPr>
          <w:lang w:eastAsia="zh-CN"/>
        </w:rPr>
        <w:t>3</w:t>
      </w:r>
      <w:r>
        <w:rPr>
          <w:rFonts w:hint="eastAsia"/>
          <w:lang w:eastAsia="zh-CN"/>
        </w:rPr>
        <w:t>.1</w:t>
      </w:r>
      <w:r>
        <w:rPr>
          <w:rFonts w:hint="eastAsia"/>
          <w:lang w:eastAsia="zh-CN"/>
        </w:rPr>
        <w:t>磋商文件、成交供应商的磋商响应文件及其澄清文件等，均为签订合同的依据。</w:t>
      </w:r>
    </w:p>
    <w:p w:rsidR="00B92307" w:rsidRDefault="005E077C">
      <w:pPr>
        <w:pStyle w:val="p16"/>
        <w:spacing w:after="0" w:line="460" w:lineRule="exact"/>
        <w:ind w:firstLineChars="200" w:firstLine="518"/>
        <w:rPr>
          <w:sz w:val="24"/>
          <w:szCs w:val="24"/>
        </w:rPr>
      </w:pPr>
      <w:r>
        <w:rPr>
          <w:rFonts w:hint="eastAsia"/>
          <w:sz w:val="24"/>
          <w:szCs w:val="24"/>
        </w:rPr>
        <w:t>2</w:t>
      </w:r>
      <w:r>
        <w:rPr>
          <w:sz w:val="24"/>
          <w:szCs w:val="24"/>
        </w:rPr>
        <w:t>3.</w:t>
      </w:r>
      <w:r>
        <w:rPr>
          <w:rFonts w:hint="eastAsia"/>
          <w:sz w:val="24"/>
          <w:szCs w:val="24"/>
        </w:rPr>
        <w:t>2</w:t>
      </w:r>
      <w:r>
        <w:rPr>
          <w:sz w:val="24"/>
          <w:szCs w:val="24"/>
        </w:rPr>
        <w:t>对采购金额在国家规定的政府采购限额标准以下的项目，在</w:t>
      </w:r>
      <w:proofErr w:type="gramStart"/>
      <w:r>
        <w:rPr>
          <w:sz w:val="24"/>
          <w:szCs w:val="24"/>
        </w:rPr>
        <w:t>一</w:t>
      </w:r>
      <w:proofErr w:type="gramEnd"/>
      <w:r>
        <w:rPr>
          <w:sz w:val="24"/>
          <w:szCs w:val="24"/>
        </w:rPr>
        <w:t>定时限内和市场价格调整变化不大的情况下，</w:t>
      </w:r>
      <w:r>
        <w:rPr>
          <w:rFonts w:hint="eastAsia"/>
          <w:sz w:val="24"/>
          <w:szCs w:val="24"/>
        </w:rPr>
        <w:t>南京特殊教育师范学院</w:t>
      </w:r>
      <w:r>
        <w:rPr>
          <w:sz w:val="24"/>
          <w:szCs w:val="24"/>
        </w:rPr>
        <w:t>其它用户单位认为中标人提供的成交价格优惠、服务良好，拟采购与成交结果完全一致的服务时，经书</w:t>
      </w:r>
      <w:proofErr w:type="gramStart"/>
      <w:r>
        <w:rPr>
          <w:sz w:val="24"/>
          <w:szCs w:val="24"/>
        </w:rPr>
        <w:t>面申请</w:t>
      </w:r>
      <w:proofErr w:type="gramEnd"/>
      <w:r>
        <w:rPr>
          <w:sz w:val="24"/>
          <w:szCs w:val="24"/>
        </w:rPr>
        <w:t>核批后，可采用跟标的方式，按不高于</w:t>
      </w:r>
      <w:proofErr w:type="gramStart"/>
      <w:r>
        <w:rPr>
          <w:sz w:val="24"/>
          <w:szCs w:val="24"/>
        </w:rPr>
        <w:t>原成交</w:t>
      </w:r>
      <w:proofErr w:type="gramEnd"/>
      <w:r>
        <w:rPr>
          <w:sz w:val="24"/>
          <w:szCs w:val="24"/>
        </w:rPr>
        <w:t>价格和不低于原服务要求的原则直接签订采购合同</w:t>
      </w:r>
      <w:bookmarkStart w:id="27" w:name="_Toc237924768"/>
      <w:bookmarkStart w:id="28" w:name="_Toc19412"/>
      <w:r>
        <w:rPr>
          <w:rFonts w:hint="eastAsia"/>
          <w:sz w:val="24"/>
          <w:szCs w:val="24"/>
        </w:rPr>
        <w:t>。</w:t>
      </w:r>
    </w:p>
    <w:p w:rsidR="00B92307" w:rsidRDefault="00B92307">
      <w:pPr>
        <w:pStyle w:val="10"/>
        <w:rPr>
          <w:lang w:eastAsia="zh-CN"/>
        </w:rPr>
      </w:pPr>
      <w:bookmarkStart w:id="29" w:name="_Toc10798"/>
      <w:bookmarkEnd w:id="27"/>
      <w:bookmarkEnd w:id="28"/>
    </w:p>
    <w:p w:rsidR="00B92307" w:rsidRDefault="00B92307">
      <w:pPr>
        <w:pStyle w:val="10"/>
        <w:rPr>
          <w:lang w:eastAsia="zh-CN"/>
        </w:rPr>
      </w:pPr>
    </w:p>
    <w:p w:rsidR="00B92307" w:rsidRDefault="00B92307">
      <w:pPr>
        <w:pStyle w:val="10"/>
        <w:rPr>
          <w:lang w:eastAsia="zh-CN"/>
        </w:rPr>
      </w:pPr>
    </w:p>
    <w:p w:rsidR="00B92307" w:rsidRDefault="00B92307">
      <w:pPr>
        <w:pStyle w:val="10"/>
        <w:rPr>
          <w:lang w:eastAsia="zh-CN"/>
        </w:rPr>
      </w:pPr>
    </w:p>
    <w:p w:rsidR="00B92307" w:rsidRDefault="00B92307">
      <w:pPr>
        <w:pStyle w:val="10"/>
        <w:rPr>
          <w:lang w:eastAsia="zh-CN"/>
        </w:rPr>
      </w:pPr>
    </w:p>
    <w:p w:rsidR="00B92307" w:rsidRDefault="00B92307">
      <w:pPr>
        <w:pStyle w:val="10"/>
        <w:jc w:val="both"/>
        <w:rPr>
          <w:lang w:eastAsia="zh-CN"/>
        </w:rPr>
      </w:pPr>
    </w:p>
    <w:p w:rsidR="00B92307" w:rsidRDefault="00B92307">
      <w:pPr>
        <w:rPr>
          <w:lang w:eastAsia="zh-CN"/>
        </w:rPr>
      </w:pPr>
    </w:p>
    <w:p w:rsidR="00B92307" w:rsidRDefault="00B92307" w:rsidP="008124C7">
      <w:pPr>
        <w:pStyle w:val="4"/>
        <w:ind w:left="1555"/>
        <w:rPr>
          <w:lang w:eastAsia="zh-CN"/>
        </w:rPr>
      </w:pPr>
    </w:p>
    <w:p w:rsidR="00B92307" w:rsidRDefault="00B92307">
      <w:pPr>
        <w:rPr>
          <w:lang w:eastAsia="zh-CN"/>
        </w:rPr>
      </w:pPr>
    </w:p>
    <w:p w:rsidR="00B92307" w:rsidRDefault="00B92307" w:rsidP="008124C7">
      <w:pPr>
        <w:pStyle w:val="4"/>
        <w:ind w:left="1555"/>
        <w:rPr>
          <w:lang w:eastAsia="zh-CN"/>
        </w:rPr>
      </w:pPr>
    </w:p>
    <w:p w:rsidR="00B92307" w:rsidRDefault="00B92307">
      <w:pPr>
        <w:rPr>
          <w:rFonts w:hint="eastAsia"/>
          <w:lang w:eastAsia="zh-CN"/>
        </w:rPr>
      </w:pPr>
    </w:p>
    <w:p w:rsidR="004D74FD" w:rsidRDefault="004D74FD" w:rsidP="004D74FD">
      <w:pPr>
        <w:pStyle w:val="4"/>
        <w:ind w:left="1555"/>
        <w:rPr>
          <w:rFonts w:hint="eastAsia"/>
          <w:lang w:eastAsia="zh-CN"/>
        </w:rPr>
      </w:pPr>
    </w:p>
    <w:p w:rsidR="004D74FD" w:rsidRDefault="004D74FD" w:rsidP="004D74FD">
      <w:pPr>
        <w:rPr>
          <w:rFonts w:hint="eastAsia"/>
          <w:lang w:eastAsia="zh-CN"/>
        </w:rPr>
      </w:pPr>
    </w:p>
    <w:p w:rsidR="004D74FD" w:rsidRPr="004D74FD" w:rsidRDefault="004D74FD" w:rsidP="004D74FD">
      <w:pPr>
        <w:pStyle w:val="4"/>
        <w:ind w:left="1555"/>
        <w:rPr>
          <w:lang w:eastAsia="zh-CN"/>
        </w:rPr>
      </w:pPr>
    </w:p>
    <w:p w:rsidR="00B92307" w:rsidRDefault="005E077C">
      <w:pPr>
        <w:pStyle w:val="10"/>
        <w:rPr>
          <w:lang w:eastAsia="zh-CN"/>
        </w:rPr>
      </w:pPr>
      <w:r>
        <w:rPr>
          <w:rFonts w:hint="eastAsia"/>
          <w:lang w:eastAsia="zh-CN"/>
        </w:rPr>
        <w:lastRenderedPageBreak/>
        <w:t>第三章</w:t>
      </w:r>
      <w:r>
        <w:rPr>
          <w:rFonts w:hint="eastAsia"/>
          <w:lang w:eastAsia="zh-CN"/>
        </w:rPr>
        <w:t xml:space="preserve">  </w:t>
      </w:r>
      <w:r>
        <w:rPr>
          <w:rFonts w:hint="eastAsia"/>
          <w:lang w:eastAsia="zh-CN"/>
        </w:rPr>
        <w:t>合同条款及格式</w:t>
      </w:r>
      <w:bookmarkEnd w:id="29"/>
    </w:p>
    <w:p w:rsidR="00B92307" w:rsidRDefault="00B92307">
      <w:pPr>
        <w:ind w:firstLine="578"/>
        <w:rPr>
          <w:b/>
          <w:lang w:eastAsia="zh-CN"/>
        </w:rPr>
      </w:pPr>
      <w:bookmarkStart w:id="30" w:name="_Toc16938559"/>
      <w:bookmarkStart w:id="31" w:name="_Toc20823315"/>
      <w:bookmarkStart w:id="32" w:name="_Toc513029243"/>
    </w:p>
    <w:bookmarkEnd w:id="30"/>
    <w:bookmarkEnd w:id="31"/>
    <w:bookmarkEnd w:id="32"/>
    <w:p w:rsidR="00B92307" w:rsidRDefault="005E077C">
      <w:pPr>
        <w:spacing w:line="440" w:lineRule="exact"/>
        <w:rPr>
          <w:rFonts w:eastAsia="黑体"/>
          <w:b/>
          <w:bCs/>
          <w:lang w:eastAsia="zh-CN"/>
        </w:rPr>
      </w:pPr>
      <w:r>
        <w:rPr>
          <w:rFonts w:eastAsia="黑体" w:hint="eastAsia"/>
          <w:b/>
          <w:bCs/>
          <w:lang w:eastAsia="zh-CN"/>
        </w:rPr>
        <w:t xml:space="preserve">                                                </w:t>
      </w:r>
      <w:r>
        <w:rPr>
          <w:rFonts w:eastAsia="黑体" w:hint="eastAsia"/>
          <w:b/>
          <w:bCs/>
          <w:lang w:eastAsia="zh-CN"/>
        </w:rPr>
        <w:t>项目编号：</w:t>
      </w:r>
    </w:p>
    <w:p w:rsidR="00B92307" w:rsidRDefault="005E077C">
      <w:pPr>
        <w:spacing w:line="440" w:lineRule="exact"/>
        <w:rPr>
          <w:rFonts w:ascii="宋体" w:hAnsi="宋体"/>
          <w:bCs/>
          <w:lang w:eastAsia="zh-CN"/>
        </w:rPr>
      </w:pPr>
      <w:r>
        <w:rPr>
          <w:rFonts w:ascii="宋体" w:hAnsi="宋体" w:hint="eastAsia"/>
          <w:bCs/>
          <w:lang w:eastAsia="zh-CN"/>
        </w:rPr>
        <w:t xml:space="preserve">    </w:t>
      </w:r>
    </w:p>
    <w:p w:rsidR="00B92307" w:rsidRDefault="005E077C" w:rsidP="008124C7">
      <w:pPr>
        <w:spacing w:line="440" w:lineRule="exact"/>
        <w:ind w:firstLineChars="250" w:firstLine="648"/>
        <w:rPr>
          <w:rFonts w:ascii="宋体" w:hAnsi="宋体"/>
          <w:snapToGrid w:val="0"/>
          <w:color w:val="000000"/>
          <w:szCs w:val="21"/>
          <w:lang w:eastAsia="zh-CN"/>
        </w:rPr>
      </w:pPr>
      <w:r>
        <w:rPr>
          <w:rFonts w:ascii="宋体" w:hAnsi="宋体" w:hint="eastAsia"/>
          <w:snapToGrid w:val="0"/>
          <w:color w:val="000000"/>
          <w:szCs w:val="21"/>
          <w:u w:val="single"/>
          <w:lang w:eastAsia="zh-CN"/>
        </w:rPr>
        <w:t>南京特殊教育师范学院</w:t>
      </w:r>
      <w:r>
        <w:rPr>
          <w:rFonts w:ascii="宋体" w:hAnsi="宋体" w:hint="eastAsia"/>
          <w:snapToGrid w:val="0"/>
          <w:color w:val="000000"/>
          <w:szCs w:val="21"/>
          <w:lang w:eastAsia="zh-CN"/>
        </w:rPr>
        <w:t xml:space="preserve">（以下简称甲方）与 </w:t>
      </w:r>
      <w:r>
        <w:rPr>
          <w:rFonts w:ascii="宋体" w:hAnsi="宋体" w:hint="eastAsia"/>
          <w:snapToGrid w:val="0"/>
          <w:color w:val="000000"/>
          <w:szCs w:val="21"/>
          <w:u w:val="single"/>
          <w:lang w:eastAsia="zh-CN"/>
        </w:rPr>
        <w:t xml:space="preserve">              </w:t>
      </w:r>
      <w:r>
        <w:rPr>
          <w:rFonts w:ascii="宋体" w:hAnsi="宋体" w:hint="eastAsia"/>
          <w:snapToGrid w:val="0"/>
          <w:color w:val="000000"/>
          <w:szCs w:val="21"/>
          <w:lang w:eastAsia="zh-CN"/>
        </w:rPr>
        <w:t>（以下简称乙方）就委托招标及采购代理事宜，经充分协商，达成一致意见，特订立本合同。</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一、合作内容</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w:t>
      </w:r>
      <w:r>
        <w:rPr>
          <w:rFonts w:ascii="宋体" w:hAnsi="宋体" w:cs="宋体" w:hint="eastAsia"/>
          <w:szCs w:val="24"/>
          <w:lang w:eastAsia="zh-CN" w:bidi="ar"/>
        </w:rPr>
        <w:t>思想政治理论课</w:t>
      </w:r>
      <w:r>
        <w:rPr>
          <w:rFonts w:ascii="宋体" w:hAnsi="宋体" w:cs="宋体" w:hint="eastAsia"/>
          <w:snapToGrid w:val="0"/>
          <w:lang w:eastAsia="zh-CN"/>
        </w:rPr>
        <w:t>》的一门课程进行线上课程资源拍摄。项目服务内容</w:t>
      </w:r>
      <w:proofErr w:type="gramStart"/>
      <w:r>
        <w:rPr>
          <w:rFonts w:ascii="宋体" w:hAnsi="宋体" w:cs="宋体" w:hint="eastAsia"/>
          <w:snapToGrid w:val="0"/>
          <w:lang w:eastAsia="zh-CN"/>
        </w:rPr>
        <w:t>含教师</w:t>
      </w:r>
      <w:proofErr w:type="gramEnd"/>
      <w:r>
        <w:rPr>
          <w:rFonts w:ascii="宋体" w:hAnsi="宋体" w:cs="宋体" w:hint="eastAsia"/>
          <w:snapToGrid w:val="0"/>
          <w:lang w:eastAsia="zh-CN"/>
        </w:rPr>
        <w:t>个人形象造型设计，辅助课程设计、课程视频拍摄、视频后期制作。</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2.课程制作按照知识点进行，每个知识点是一个独立的课程单元（即一个课时），视频时长在5~15分钟左右，不超过20分钟，总计40个教学视频。包含</w:t>
      </w:r>
      <w:proofErr w:type="gramStart"/>
      <w:r>
        <w:rPr>
          <w:rFonts w:ascii="宋体" w:hAnsi="宋体" w:cs="宋体" w:hint="eastAsia"/>
          <w:snapToGrid w:val="0"/>
          <w:lang w:eastAsia="zh-CN"/>
        </w:rPr>
        <w:t>该知识</w:t>
      </w:r>
      <w:proofErr w:type="gramEnd"/>
      <w:r>
        <w:rPr>
          <w:rFonts w:ascii="宋体" w:hAnsi="宋体" w:cs="宋体" w:hint="eastAsia"/>
          <w:snapToGrid w:val="0"/>
          <w:lang w:eastAsia="zh-CN"/>
        </w:rPr>
        <w:t>点的授课视频、SRT字幕文件、配套课件及其它相关资源等。</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二、服务期限</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 xml:space="preserve">    甲乙双方于</w:t>
      </w:r>
      <w:r>
        <w:rPr>
          <w:rFonts w:ascii="宋体" w:hAnsi="宋体" w:cs="宋体" w:hint="eastAsia"/>
          <w:snapToGrid w:val="0"/>
          <w:u w:val="single"/>
          <w:lang w:eastAsia="zh-CN"/>
        </w:rPr>
        <w:t xml:space="preserve">     </w:t>
      </w:r>
      <w:r>
        <w:rPr>
          <w:rFonts w:ascii="宋体" w:hAnsi="宋体" w:cs="宋体" w:hint="eastAsia"/>
          <w:snapToGrid w:val="0"/>
          <w:lang w:eastAsia="zh-CN"/>
        </w:rPr>
        <w:t xml:space="preserve">年 </w:t>
      </w:r>
      <w:r>
        <w:rPr>
          <w:rFonts w:ascii="宋体" w:hAnsi="宋体" w:cs="宋体" w:hint="eastAsia"/>
          <w:snapToGrid w:val="0"/>
          <w:u w:val="single"/>
          <w:lang w:eastAsia="zh-CN"/>
        </w:rPr>
        <w:t xml:space="preserve">     </w:t>
      </w:r>
      <w:r>
        <w:rPr>
          <w:rFonts w:ascii="宋体" w:hAnsi="宋体" w:cs="宋体" w:hint="eastAsia"/>
          <w:snapToGrid w:val="0"/>
          <w:lang w:eastAsia="zh-CN"/>
        </w:rPr>
        <w:t>月</w:t>
      </w:r>
      <w:r>
        <w:rPr>
          <w:rFonts w:ascii="宋体" w:hAnsi="宋体" w:cs="宋体" w:hint="eastAsia"/>
          <w:snapToGrid w:val="0"/>
          <w:u w:val="single"/>
          <w:lang w:eastAsia="zh-CN"/>
        </w:rPr>
        <w:t xml:space="preserve">     </w:t>
      </w:r>
      <w:r>
        <w:rPr>
          <w:rFonts w:ascii="宋体" w:hAnsi="宋体" w:cs="宋体" w:hint="eastAsia"/>
          <w:snapToGrid w:val="0"/>
          <w:lang w:eastAsia="zh-CN"/>
        </w:rPr>
        <w:t xml:space="preserve">日-  </w:t>
      </w:r>
      <w:r>
        <w:rPr>
          <w:rFonts w:ascii="宋体" w:hAnsi="宋体" w:cs="宋体" w:hint="eastAsia"/>
          <w:snapToGrid w:val="0"/>
          <w:u w:val="single"/>
          <w:lang w:eastAsia="zh-CN"/>
        </w:rPr>
        <w:t xml:space="preserve">      </w:t>
      </w:r>
      <w:r>
        <w:rPr>
          <w:rFonts w:ascii="宋体" w:hAnsi="宋体" w:cs="宋体" w:hint="eastAsia"/>
          <w:snapToGrid w:val="0"/>
          <w:lang w:eastAsia="zh-CN"/>
        </w:rPr>
        <w:t>年</w:t>
      </w:r>
      <w:r>
        <w:rPr>
          <w:rFonts w:ascii="宋体" w:hAnsi="宋体" w:cs="宋体" w:hint="eastAsia"/>
          <w:snapToGrid w:val="0"/>
          <w:u w:val="single"/>
          <w:lang w:eastAsia="zh-CN"/>
        </w:rPr>
        <w:t xml:space="preserve">     </w:t>
      </w:r>
      <w:r>
        <w:rPr>
          <w:rFonts w:ascii="宋体" w:hAnsi="宋体" w:cs="宋体" w:hint="eastAsia"/>
          <w:snapToGrid w:val="0"/>
          <w:lang w:eastAsia="zh-CN"/>
        </w:rPr>
        <w:t>月</w:t>
      </w:r>
      <w:r>
        <w:rPr>
          <w:rFonts w:ascii="宋体" w:hAnsi="宋体" w:cs="宋体" w:hint="eastAsia"/>
          <w:snapToGrid w:val="0"/>
          <w:u w:val="single"/>
          <w:lang w:eastAsia="zh-CN"/>
        </w:rPr>
        <w:t xml:space="preserve">      </w:t>
      </w:r>
      <w:r>
        <w:rPr>
          <w:rFonts w:ascii="宋体" w:hAnsi="宋体" w:cs="宋体" w:hint="eastAsia"/>
          <w:snapToGrid w:val="0"/>
          <w:lang w:eastAsia="zh-CN"/>
        </w:rPr>
        <w:t>日 签订，共计</w:t>
      </w:r>
      <w:r>
        <w:rPr>
          <w:rFonts w:ascii="宋体" w:hAnsi="宋体" w:cs="宋体" w:hint="eastAsia"/>
          <w:snapToGrid w:val="0"/>
          <w:u w:val="single"/>
          <w:lang w:eastAsia="zh-CN"/>
        </w:rPr>
        <w:t xml:space="preserve">     </w:t>
      </w:r>
      <w:r>
        <w:rPr>
          <w:rFonts w:ascii="宋体" w:hAnsi="宋体" w:cs="宋体" w:hint="eastAsia"/>
          <w:snapToGrid w:val="0"/>
          <w:lang w:eastAsia="zh-CN"/>
        </w:rPr>
        <w:t>年。</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三、甲方权利与义务</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 xml:space="preserve">1.甲方有权对课程制作的标准和质量提出要求。 </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2.甲方需协助乙方就课程制作事宜进行沟通，协助解决课程制作过程中所遇到的问题。</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3.拍摄素材及成片版权归属甲方所有，乙方不得进行任何私自处置。</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4.甲方享有根据法律、法规以及本合同约定的其他权利。</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四、乙方权利与义务</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1.乙方应按本合同约定，为甲方组织课程制作。</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2.乙方应确保与甲方课程主讲老师之间顺畅沟通，确保课程拍摄按期保质完成。</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3.乙方不得以甲方名义从事有损甲方形象和利益的行为。</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4.乙方应保证乙方提供的所有文字、图片以及视频资料均不会侵犯任何第三方的专利权、商标权或著作权。</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5.乙方不得对甲方提供的文字图片资料以及课程成片进行商业行为。</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6.乙方须为甲方课程的运行提供保障，保证甲方能够对视频独立使用及简单维护，且能进行简单的故障诊断及排除。</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7.乙方应配合将所建课程推送到甲方指定的平台上运行并提供必要的技术支撑。</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lastRenderedPageBreak/>
        <w:t>8.在课程开发建设设计及开发建设过程中，根据甲方需要，经双方协商，乙方可以配合甲方做如下工作：不定期组织专家为甲方提供教师发展培训；辅导甲方课程团队完成各项资源准备；定期或不定期组织名师进校园活动。</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9.提供从验收合格之日起，3年内对所建设的课程提供3次以上修改，修改量不低于总量20%内容的免费修改。</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10.乙方免费指导所有视频上传的使用和维护。</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11.提供母带及素材的保管服务。保存所有课程视频录制服务的数字资料3年，以便后期修改和二次开发使用。</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12.乙方必须保证项目的完整进行，期间不得以任何借口不予更新或替换，否则甲方将有权向乙方索赔。</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13.乙方不得以任何形式进行分包、转包给其他供应商，否则甲方有权单方面解除合同，由此产生的一切法律责任和经济损失均由乙方承担。</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五、本合同具体服务费用</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合同总金额为人民币</w:t>
      </w:r>
      <w:r>
        <w:rPr>
          <w:rFonts w:ascii="宋体" w:hAnsi="宋体" w:cs="宋体" w:hint="eastAsia"/>
          <w:snapToGrid w:val="0"/>
          <w:u w:val="single"/>
          <w:lang w:eastAsia="zh-CN"/>
        </w:rPr>
        <w:t xml:space="preserve">           </w:t>
      </w:r>
      <w:r>
        <w:rPr>
          <w:rFonts w:ascii="宋体" w:hAnsi="宋体" w:cs="宋体" w:hint="eastAsia"/>
          <w:snapToGrid w:val="0"/>
          <w:lang w:eastAsia="zh-CN"/>
        </w:rPr>
        <w:t xml:space="preserve"> 元 ( 大 写 ：</w:t>
      </w:r>
      <w:r>
        <w:rPr>
          <w:rFonts w:ascii="宋体" w:hAnsi="宋体" w:cs="宋体" w:hint="eastAsia"/>
          <w:snapToGrid w:val="0"/>
          <w:u w:val="single"/>
          <w:lang w:eastAsia="zh-CN"/>
        </w:rPr>
        <w:t xml:space="preserve">          </w:t>
      </w:r>
      <w:r>
        <w:rPr>
          <w:rFonts w:ascii="宋体" w:hAnsi="宋体" w:cs="宋体" w:hint="eastAsia"/>
          <w:snapToGrid w:val="0"/>
          <w:lang w:eastAsia="zh-CN"/>
        </w:rPr>
        <w:t>元整)。</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六、支付方式</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甲乙双方签订合同后，乙方按采购人要求进行课程设计与视频制作服务，课程设计与视频制作完成后提交每门课程建设的教师团队及采购人验收，验收合格后支付合同货款100%款。</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验收标准：国家现行的标准及验收规范及技术资料等，当地安全监督管理部门要求的安全规范，招标文件的规定。</w:t>
      </w:r>
    </w:p>
    <w:p w:rsidR="00B92307" w:rsidRDefault="005E077C" w:rsidP="008124C7">
      <w:pPr>
        <w:tabs>
          <w:tab w:val="left" w:pos="4800"/>
        </w:tabs>
        <w:spacing w:line="440" w:lineRule="exact"/>
        <w:ind w:firstLineChars="200" w:firstLine="520"/>
        <w:rPr>
          <w:rFonts w:ascii="宋体" w:hAnsi="宋体" w:cs="宋体"/>
          <w:b/>
          <w:bCs/>
          <w:snapToGrid w:val="0"/>
          <w:lang w:eastAsia="zh-CN"/>
        </w:rPr>
      </w:pPr>
      <w:r>
        <w:rPr>
          <w:rFonts w:ascii="宋体" w:hAnsi="宋体" w:cs="宋体" w:hint="eastAsia"/>
          <w:b/>
          <w:bCs/>
          <w:snapToGrid w:val="0"/>
          <w:lang w:eastAsia="zh-CN"/>
        </w:rPr>
        <w:t>七、交付时间及交付要求</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交付时间： 于 2 0 2 2 年    月     日之前。</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交付地点： (甲方指定地点)。</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（1）提供分辨率不低于 1080p（16:9），MP4 格式的视频文件一套。</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（2）根据项目申报需要提供相应要求的视频文件一套。</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（3）投标公司承诺拍摄的全部母带级别视频文件和成品文件至少提供一年的保存服务。</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（4）保证老师将拍摄的课程相关资料上传到学校指定平台。</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八、知识产权条款</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本次所做课程的知识产权归属甲方所有，乙方必须尊重和保护甲方的知识产权。</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九、声明与保证</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lastRenderedPageBreak/>
        <w:t>乙方提供的课程设计与视频制作方案必须是自身合法设计的或通过正当合法来源获得的方案，并对之具有完全所有权;任何有关方案的所有权、知识产权或担保物权可能提出的异议、有关索赔责任及费用或法律责任，均由乙方承担。</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十、保密条款</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任何一方对于因签署或履行本合同而了解或接触到的对方的商业秘密及其他机密资料和 信息(以下简称“保密信息”)均应保守秘密;非经对方书面同意，任何一方不得擅自使用或 向任何第三方泄露、给予或转让该等保密信息。本合同所约定的保密义务不因本合同的失效、 解除、终止等任何事由而免除。</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十一、违约责任</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任何一方违反本协议的约定给对方造成损失，均应承担违约责任，并赔偿对方因此造成的损失，如双方违约，根据实际情况各自承担相应的责任。</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乙方无故逾期完成服务的，每逾期 1 天向甲方支付合同价款0.5‰的滞纳金，但滞纳金总额累计不超过合同价款的5%。</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乙方如有下列行为之一视为违约，甲方将没收其履约保证金：</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 所提供的课程与投标文件的承诺不相符的;</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(2)不能按期交付并造成合同期延误的;</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(3)乙方违反双方签署合同书的其他主要条款的。</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如因乙方违约，造成甲方损失，情节严重的，将参照政府采购法和有关规定对中标人进行处罚，没收其履约保证金并取消中标人一至三年内参与甲方采购资格。</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如因甲方课程主讲教师生病住院、出国访学或其他不可</w:t>
      </w:r>
      <w:proofErr w:type="gramStart"/>
      <w:r>
        <w:rPr>
          <w:rFonts w:ascii="宋体" w:hAnsi="宋体" w:cs="宋体" w:hint="eastAsia"/>
          <w:snapToGrid w:val="0"/>
          <w:lang w:eastAsia="zh-CN"/>
        </w:rPr>
        <w:t>抗因素</w:t>
      </w:r>
      <w:proofErr w:type="gramEnd"/>
      <w:r>
        <w:rPr>
          <w:rFonts w:ascii="宋体" w:hAnsi="宋体" w:cs="宋体" w:hint="eastAsia"/>
          <w:snapToGrid w:val="0"/>
          <w:lang w:eastAsia="zh-CN"/>
        </w:rPr>
        <w:t>导致的乙方交付延误，将</w:t>
      </w:r>
      <w:proofErr w:type="gramStart"/>
      <w:r>
        <w:rPr>
          <w:rFonts w:ascii="宋体" w:hAnsi="宋体" w:cs="宋体" w:hint="eastAsia"/>
          <w:snapToGrid w:val="0"/>
          <w:lang w:eastAsia="zh-CN"/>
        </w:rPr>
        <w:t>不</w:t>
      </w:r>
      <w:proofErr w:type="gramEnd"/>
      <w:r>
        <w:rPr>
          <w:rFonts w:ascii="宋体" w:hAnsi="宋体" w:cs="宋体" w:hint="eastAsia"/>
          <w:snapToGrid w:val="0"/>
          <w:lang w:eastAsia="zh-CN"/>
        </w:rPr>
        <w:t>视为乙方违约，不收取滞纳金。但乙方应在不利因素消除后尽快交付。</w:t>
      </w:r>
    </w:p>
    <w:p w:rsidR="00B92307" w:rsidRDefault="005E077C" w:rsidP="008124C7">
      <w:pPr>
        <w:tabs>
          <w:tab w:val="left" w:pos="4800"/>
        </w:tabs>
        <w:spacing w:line="440" w:lineRule="exact"/>
        <w:ind w:firstLineChars="196" w:firstLine="510"/>
        <w:rPr>
          <w:rFonts w:ascii="宋体" w:hAnsi="宋体" w:cs="宋体"/>
          <w:b/>
          <w:bCs/>
          <w:snapToGrid w:val="0"/>
          <w:lang w:eastAsia="zh-CN"/>
        </w:rPr>
      </w:pPr>
      <w:r>
        <w:rPr>
          <w:rFonts w:ascii="宋体" w:hAnsi="宋体" w:cs="宋体" w:hint="eastAsia"/>
          <w:b/>
          <w:bCs/>
          <w:snapToGrid w:val="0"/>
          <w:lang w:eastAsia="zh-CN"/>
        </w:rPr>
        <w:t>十二、不可抗力</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1.如果双方因不可抗力而导致合同实施延误或不能履行合同义务，在不可抗力影响的</w:t>
      </w:r>
      <w:proofErr w:type="gramStart"/>
      <w:r>
        <w:rPr>
          <w:rFonts w:ascii="宋体" w:hAnsi="宋体" w:cs="宋体" w:hint="eastAsia"/>
          <w:snapToGrid w:val="0"/>
          <w:lang w:eastAsia="zh-CN"/>
        </w:rPr>
        <w:t>范</w:t>
      </w:r>
      <w:proofErr w:type="gramEnd"/>
      <w:r>
        <w:rPr>
          <w:rFonts w:ascii="宋体" w:hAnsi="宋体" w:cs="宋体" w:hint="eastAsia"/>
          <w:snapToGrid w:val="0"/>
          <w:lang w:eastAsia="zh-CN"/>
        </w:rPr>
        <w:t xml:space="preserve"> 围内不应该被没收履约及质量保证金，也不应该承担误期赔偿或终止合同的责任。</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2.本条所述的“不可抗力”系指那些双方无法控制，不可预见的事件，但不包括自身的 违约或疏忽。不可预见的事件包括，战争、严重火灾、洪水、台风、地震及其他双方同意的情况。</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3.在不可抗力事件发生后，受损方应尽快以书面形式将不可抗力的情况和原因通知对方， 除对方书面另行要求外，受损方应尽实际可能继续履行合同义务，以及寻求采取合理的方案履行不受不可抗力影响的其他事项。如果不可抗力事件影响延续超过一百二十(120)天，双方应通过友好协商在合理的时间内就进一步实施合同达成协议。</w:t>
      </w:r>
    </w:p>
    <w:p w:rsidR="00B92307" w:rsidRDefault="005E077C" w:rsidP="008124C7">
      <w:pPr>
        <w:spacing w:line="440" w:lineRule="exact"/>
        <w:ind w:firstLineChars="200" w:firstLine="520"/>
        <w:rPr>
          <w:rFonts w:ascii="宋体" w:hAnsi="宋体"/>
          <w:b/>
          <w:color w:val="000000"/>
          <w:szCs w:val="21"/>
          <w:lang w:eastAsia="zh-CN"/>
        </w:rPr>
      </w:pPr>
      <w:r>
        <w:rPr>
          <w:rFonts w:ascii="宋体" w:hAnsi="宋体" w:hint="eastAsia"/>
          <w:b/>
          <w:color w:val="000000"/>
          <w:szCs w:val="21"/>
          <w:lang w:eastAsia="zh-CN"/>
        </w:rPr>
        <w:lastRenderedPageBreak/>
        <w:t>十三、违约和争议的解决</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1.由于一方违约造成的损失，由违约方承担，另一方要求违约方继续履行合同时，违约方承担上述违约责任后仍应继续履行合同。</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2.由于违约造成第三方损失的，也由违约方在赔偿另一方损失的基础上再赔偿第三方损失。</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3.双方对代理合同条款变更时必须另签补充合同条款，补充合同条款作为本代理合同的组成部分与主合同具有同等法律效力。</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4.甲方与乙方在合同履行期间发生争议时，可以和解或者要求有关主管部门调解。一方不愿和解、调解或者和解、调解不成的，双方可以选择以下</w:t>
      </w:r>
      <w:r>
        <w:rPr>
          <w:rFonts w:ascii="宋体" w:hAnsi="宋体" w:cs="宋体" w:hint="eastAsia"/>
          <w:snapToGrid w:val="0"/>
          <w:u w:val="single"/>
          <w:lang w:eastAsia="zh-CN"/>
        </w:rPr>
        <w:t xml:space="preserve">         </w:t>
      </w:r>
      <w:r>
        <w:rPr>
          <w:rFonts w:ascii="宋体" w:hAnsi="宋体" w:cs="宋体" w:hint="eastAsia"/>
          <w:snapToGrid w:val="0"/>
          <w:lang w:eastAsia="zh-CN"/>
        </w:rPr>
        <w:t>方式解决争议：</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（1）双方约定向项目所在地仲裁委员会申请仲裁。</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 xml:space="preserve">（2）向有管辖权的人民法院起诉。    </w:t>
      </w:r>
    </w:p>
    <w:p w:rsidR="00B92307" w:rsidRDefault="005E077C" w:rsidP="008124C7">
      <w:pPr>
        <w:tabs>
          <w:tab w:val="left" w:pos="4800"/>
        </w:tabs>
        <w:spacing w:line="440" w:lineRule="exact"/>
        <w:ind w:firstLineChars="196" w:firstLine="510"/>
        <w:rPr>
          <w:rFonts w:ascii="宋体" w:hAnsi="宋体"/>
          <w:b/>
          <w:color w:val="000000"/>
          <w:szCs w:val="21"/>
          <w:lang w:eastAsia="zh-CN"/>
        </w:rPr>
      </w:pPr>
      <w:r>
        <w:rPr>
          <w:rFonts w:ascii="宋体" w:hAnsi="宋体" w:hint="eastAsia"/>
          <w:b/>
          <w:color w:val="000000"/>
          <w:szCs w:val="21"/>
          <w:lang w:eastAsia="zh-CN"/>
        </w:rPr>
        <w:t>十四、合同份数</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双方约定合同正本一式二份，双方各执一份，副本6份，甲方执4份。</w:t>
      </w:r>
    </w:p>
    <w:p w:rsidR="00B92307" w:rsidRDefault="00B92307" w:rsidP="008124C7">
      <w:pPr>
        <w:tabs>
          <w:tab w:val="left" w:pos="4800"/>
        </w:tabs>
        <w:spacing w:line="440" w:lineRule="exact"/>
        <w:ind w:firstLineChars="196" w:firstLine="508"/>
        <w:rPr>
          <w:rFonts w:ascii="宋体" w:hAnsi="宋体" w:cs="宋体"/>
          <w:snapToGrid w:val="0"/>
          <w:lang w:eastAsia="zh-CN"/>
        </w:rPr>
      </w:pP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甲方（公章）：                  乙方（公章）：</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 xml:space="preserve">法定代表人 </w:t>
      </w:r>
      <w:r>
        <w:rPr>
          <w:rFonts w:ascii="宋体" w:hAnsi="宋体" w:cs="宋体"/>
          <w:snapToGrid w:val="0"/>
          <w:lang w:eastAsia="zh-CN"/>
        </w:rPr>
        <w:t xml:space="preserve">                     </w:t>
      </w:r>
      <w:r>
        <w:rPr>
          <w:rFonts w:ascii="宋体" w:hAnsi="宋体" w:cs="宋体" w:hint="eastAsia"/>
          <w:snapToGrid w:val="0"/>
          <w:lang w:eastAsia="zh-CN"/>
        </w:rPr>
        <w:t>法定代表人</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 xml:space="preserve">或委托代理人（签章）：         </w:t>
      </w:r>
      <w:r>
        <w:rPr>
          <w:rFonts w:ascii="宋体" w:hAnsi="宋体" w:cs="宋体"/>
          <w:snapToGrid w:val="0"/>
          <w:lang w:eastAsia="zh-CN"/>
        </w:rPr>
        <w:t xml:space="preserve"> </w:t>
      </w:r>
      <w:r>
        <w:rPr>
          <w:rFonts w:ascii="宋体" w:hAnsi="宋体" w:cs="宋体" w:hint="eastAsia"/>
          <w:snapToGrid w:val="0"/>
          <w:lang w:eastAsia="zh-CN"/>
        </w:rPr>
        <w:t>或委托代理人（签章）：</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 xml:space="preserve">         年   月    日                      年   月    日</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 xml:space="preserve">地址：                            地址：    </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 xml:space="preserve">邮编：                            邮编：  </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电话：                            电话：</w:t>
      </w:r>
    </w:p>
    <w:p w:rsidR="00B92307" w:rsidRDefault="005E077C" w:rsidP="008124C7">
      <w:pPr>
        <w:tabs>
          <w:tab w:val="left" w:pos="4800"/>
        </w:tabs>
        <w:spacing w:line="440" w:lineRule="exact"/>
        <w:ind w:firstLineChars="196" w:firstLine="508"/>
        <w:rPr>
          <w:rFonts w:ascii="宋体" w:hAnsi="宋体" w:cs="宋体"/>
          <w:snapToGrid w:val="0"/>
          <w:lang w:eastAsia="zh-CN"/>
        </w:rPr>
      </w:pPr>
      <w:r>
        <w:rPr>
          <w:rFonts w:ascii="宋体" w:hAnsi="宋体" w:cs="宋体" w:hint="eastAsia"/>
          <w:snapToGrid w:val="0"/>
          <w:lang w:eastAsia="zh-CN"/>
        </w:rPr>
        <w:t>传真：                            传真：</w:t>
      </w:r>
    </w:p>
    <w:p w:rsidR="00B92307" w:rsidRDefault="00B92307" w:rsidP="008124C7">
      <w:pPr>
        <w:spacing w:line="440" w:lineRule="exact"/>
        <w:ind w:firstLineChars="192" w:firstLine="498"/>
        <w:rPr>
          <w:rFonts w:ascii="宋体" w:hAnsi="宋体"/>
          <w:color w:val="000000"/>
          <w:szCs w:val="21"/>
          <w:lang w:eastAsia="zh-CN"/>
        </w:rPr>
      </w:pPr>
    </w:p>
    <w:p w:rsidR="00B92307" w:rsidRDefault="00B92307">
      <w:pPr>
        <w:pStyle w:val="10"/>
        <w:jc w:val="left"/>
        <w:rPr>
          <w:lang w:eastAsia="zh-CN"/>
        </w:rPr>
      </w:pPr>
      <w:bookmarkStart w:id="33" w:name="_Toc17077"/>
    </w:p>
    <w:p w:rsidR="00B92307" w:rsidRDefault="00B92307">
      <w:pPr>
        <w:rPr>
          <w:lang w:eastAsia="zh-CN"/>
        </w:rPr>
      </w:pPr>
    </w:p>
    <w:p w:rsidR="00B92307" w:rsidRDefault="00B92307">
      <w:pPr>
        <w:pStyle w:val="4"/>
        <w:ind w:left="1555"/>
        <w:rPr>
          <w:lang w:eastAsia="zh-CN"/>
        </w:rPr>
      </w:pPr>
    </w:p>
    <w:p w:rsidR="00B92307" w:rsidRDefault="00B92307">
      <w:pPr>
        <w:rPr>
          <w:lang w:eastAsia="zh-CN"/>
        </w:rPr>
      </w:pPr>
    </w:p>
    <w:p w:rsidR="00B92307" w:rsidRDefault="005E077C">
      <w:pPr>
        <w:pStyle w:val="10"/>
        <w:rPr>
          <w:lang w:eastAsia="zh-CN"/>
        </w:rPr>
      </w:pPr>
      <w:r>
        <w:rPr>
          <w:rFonts w:hint="eastAsia"/>
          <w:lang w:eastAsia="zh-CN"/>
        </w:rPr>
        <w:lastRenderedPageBreak/>
        <w:t>第四部分</w:t>
      </w:r>
      <w:r>
        <w:rPr>
          <w:rFonts w:hint="eastAsia"/>
          <w:lang w:eastAsia="zh-CN"/>
        </w:rPr>
        <w:t xml:space="preserve"> </w:t>
      </w:r>
      <w:bookmarkEnd w:id="5"/>
      <w:r>
        <w:rPr>
          <w:rFonts w:hint="eastAsia"/>
          <w:lang w:eastAsia="zh-CN"/>
        </w:rPr>
        <w:t xml:space="preserve"> </w:t>
      </w:r>
      <w:r>
        <w:rPr>
          <w:rFonts w:hint="eastAsia"/>
          <w:lang w:eastAsia="zh-CN"/>
        </w:rPr>
        <w:t>评审办法及评分标准</w:t>
      </w:r>
      <w:bookmarkEnd w:id="33"/>
    </w:p>
    <w:p w:rsidR="00B92307" w:rsidRDefault="005E077C">
      <w:pPr>
        <w:widowControl w:val="0"/>
        <w:spacing w:line="440" w:lineRule="exact"/>
        <w:jc w:val="both"/>
        <w:rPr>
          <w:rFonts w:ascii="宋体" w:hAnsi="宋体" w:cs="宋体"/>
          <w:b/>
          <w:bCs/>
          <w:sz w:val="36"/>
          <w:szCs w:val="36"/>
          <w:lang w:eastAsia="zh-CN"/>
        </w:rPr>
      </w:pPr>
      <w:r>
        <w:rPr>
          <w:rFonts w:ascii="宋体" w:hAnsi="宋体" w:cs="宋体" w:hint="eastAsia"/>
          <w:b/>
          <w:bCs/>
          <w:sz w:val="36"/>
          <w:szCs w:val="36"/>
          <w:lang w:eastAsia="zh-CN"/>
        </w:rPr>
        <w:t>一、评审办法</w:t>
      </w:r>
    </w:p>
    <w:p w:rsidR="00B92307" w:rsidRDefault="005E077C">
      <w:pPr>
        <w:widowControl w:val="0"/>
        <w:spacing w:line="440" w:lineRule="exact"/>
        <w:ind w:firstLineChars="200" w:firstLine="518"/>
        <w:jc w:val="both"/>
        <w:rPr>
          <w:rFonts w:ascii="宋体" w:hAnsi="宋体" w:cs="宋体"/>
          <w:szCs w:val="24"/>
          <w:lang w:eastAsia="zh-CN"/>
        </w:rPr>
      </w:pPr>
      <w:r>
        <w:rPr>
          <w:rFonts w:ascii="宋体" w:hAnsi="宋体" w:cs="宋体" w:hint="eastAsia"/>
          <w:szCs w:val="24"/>
          <w:lang w:eastAsia="zh-CN"/>
        </w:rPr>
        <w:t>本项目采用综合评分法，评分统计方法采用百分制（满分100分），将全部磋商小组成员评分直接进行算术平均，小数点后保留2位。按评审后得分由高到低顺序排列，得分相同的，按报价由低到高顺序排列，得分且报价相同的，按技术指标优劣顺序排列，由磋商小组确定成交供应商。</w:t>
      </w:r>
    </w:p>
    <w:p w:rsidR="00B92307" w:rsidRDefault="005E077C">
      <w:pPr>
        <w:widowControl w:val="0"/>
        <w:numPr>
          <w:ilvl w:val="0"/>
          <w:numId w:val="5"/>
        </w:numPr>
        <w:spacing w:line="440" w:lineRule="exact"/>
        <w:jc w:val="both"/>
        <w:rPr>
          <w:rFonts w:ascii="宋体" w:hAnsi="宋体" w:cs="宋体"/>
          <w:b/>
          <w:bCs/>
          <w:sz w:val="36"/>
          <w:szCs w:val="36"/>
          <w:lang w:eastAsia="zh-CN"/>
        </w:rPr>
      </w:pPr>
      <w:r>
        <w:rPr>
          <w:rFonts w:ascii="宋体" w:hAnsi="宋体" w:cs="宋体" w:hint="eastAsia"/>
          <w:b/>
          <w:bCs/>
          <w:sz w:val="36"/>
          <w:szCs w:val="36"/>
          <w:lang w:eastAsia="zh-CN"/>
        </w:rPr>
        <w:t>评分标准</w:t>
      </w:r>
    </w:p>
    <w:p w:rsidR="00B92307" w:rsidRDefault="005E077C">
      <w:pPr>
        <w:widowControl w:val="0"/>
        <w:spacing w:line="440" w:lineRule="exact"/>
        <w:ind w:firstLine="585"/>
        <w:jc w:val="both"/>
        <w:rPr>
          <w:rFonts w:ascii="宋体" w:hAnsi="宋体" w:cs="宋体"/>
          <w:szCs w:val="24"/>
          <w:lang w:eastAsia="zh-CN"/>
        </w:rPr>
      </w:pPr>
      <w:r>
        <w:rPr>
          <w:rFonts w:ascii="宋体" w:hAnsi="宋体" w:cs="宋体" w:hint="eastAsia"/>
          <w:szCs w:val="24"/>
          <w:lang w:eastAsia="zh-CN"/>
        </w:rPr>
        <w:t>响应供应商的最终得分是所有磋商小组成员给其评分的算术平均值。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332"/>
        <w:gridCol w:w="6207"/>
        <w:gridCol w:w="893"/>
      </w:tblGrid>
      <w:tr w:rsidR="00B92307">
        <w:trPr>
          <w:trHeight w:val="653"/>
          <w:jc w:val="cent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b/>
                <w:bCs/>
                <w:szCs w:val="21"/>
              </w:rPr>
            </w:pPr>
            <w:proofErr w:type="spellStart"/>
            <w:r>
              <w:rPr>
                <w:rFonts w:ascii="宋体" w:hAnsi="宋体" w:cs="宋体" w:hint="eastAsia"/>
                <w:b/>
                <w:bCs/>
                <w:szCs w:val="21"/>
                <w:lang w:bidi="ar"/>
              </w:rPr>
              <w:t>序号</w:t>
            </w:r>
            <w:proofErr w:type="spellEnd"/>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b/>
                <w:bCs/>
                <w:szCs w:val="21"/>
              </w:rPr>
            </w:pPr>
            <w:proofErr w:type="spellStart"/>
            <w:r>
              <w:rPr>
                <w:rFonts w:ascii="宋体" w:hAnsi="宋体" w:cs="宋体" w:hint="eastAsia"/>
                <w:b/>
                <w:bCs/>
                <w:szCs w:val="21"/>
                <w:lang w:bidi="ar"/>
              </w:rPr>
              <w:t>一级标准</w:t>
            </w:r>
            <w:proofErr w:type="spellEnd"/>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b/>
                <w:bCs/>
                <w:szCs w:val="21"/>
              </w:rPr>
            </w:pPr>
            <w:proofErr w:type="spellStart"/>
            <w:r>
              <w:rPr>
                <w:rFonts w:ascii="宋体" w:hAnsi="宋体" w:cs="宋体" w:hint="eastAsia"/>
                <w:b/>
                <w:bCs/>
                <w:szCs w:val="21"/>
                <w:lang w:bidi="ar"/>
              </w:rPr>
              <w:t>二级标准</w:t>
            </w:r>
            <w:proofErr w:type="spellEnd"/>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b/>
                <w:bCs/>
                <w:szCs w:val="21"/>
              </w:rPr>
            </w:pPr>
            <w:proofErr w:type="spellStart"/>
            <w:r>
              <w:rPr>
                <w:rFonts w:ascii="宋体" w:hAnsi="宋体" w:cs="宋体" w:hint="eastAsia"/>
                <w:b/>
                <w:bCs/>
                <w:szCs w:val="21"/>
                <w:lang w:bidi="ar"/>
              </w:rPr>
              <w:t>分数</w:t>
            </w:r>
            <w:proofErr w:type="spellEnd"/>
          </w:p>
        </w:tc>
      </w:tr>
      <w:tr w:rsidR="00B92307">
        <w:trPr>
          <w:trHeight w:val="1607"/>
          <w:jc w:val="cent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bidi="ar"/>
              </w:rPr>
            </w:pPr>
            <w:r>
              <w:rPr>
                <w:rFonts w:ascii="宋体" w:hAnsi="宋体" w:cs="宋体" w:hint="eastAsia"/>
                <w:sz w:val="21"/>
                <w:szCs w:val="21"/>
                <w:lang w:bidi="ar"/>
              </w:rPr>
              <w:t>1</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bidi="ar"/>
              </w:rPr>
            </w:pPr>
            <w:proofErr w:type="spellStart"/>
            <w:r>
              <w:rPr>
                <w:rFonts w:ascii="宋体" w:hAnsi="宋体" w:cs="宋体" w:hint="eastAsia"/>
                <w:sz w:val="21"/>
                <w:szCs w:val="21"/>
                <w:lang w:bidi="ar"/>
              </w:rPr>
              <w:t>价格</w:t>
            </w:r>
            <w:proofErr w:type="spellEnd"/>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autoSpaceDN w:val="0"/>
              <w:textAlignment w:val="center"/>
              <w:rPr>
                <w:rFonts w:ascii="宋体" w:hAnsi="宋体" w:cs="宋体"/>
                <w:sz w:val="21"/>
                <w:szCs w:val="21"/>
                <w:lang w:eastAsia="zh-CN" w:bidi="ar"/>
              </w:rPr>
            </w:pPr>
            <w:r>
              <w:rPr>
                <w:rFonts w:ascii="宋体" w:hAnsi="宋体" w:cs="宋体" w:hint="eastAsia"/>
                <w:sz w:val="21"/>
                <w:szCs w:val="21"/>
                <w:lang w:eastAsia="zh-CN" w:bidi="ar"/>
              </w:rPr>
              <w:t>价格</w:t>
            </w:r>
            <w:proofErr w:type="gramStart"/>
            <w:r>
              <w:rPr>
                <w:rFonts w:ascii="宋体" w:hAnsi="宋体" w:cs="宋体" w:hint="eastAsia"/>
                <w:sz w:val="21"/>
                <w:szCs w:val="21"/>
                <w:lang w:eastAsia="zh-CN" w:bidi="ar"/>
              </w:rPr>
              <w:t>分统一</w:t>
            </w:r>
            <w:proofErr w:type="gramEnd"/>
            <w:r>
              <w:rPr>
                <w:rFonts w:ascii="宋体" w:hAnsi="宋体" w:cs="宋体" w:hint="eastAsia"/>
                <w:sz w:val="21"/>
                <w:szCs w:val="21"/>
                <w:lang w:eastAsia="zh-CN" w:bidi="ar"/>
              </w:rPr>
              <w:t>采用低价优先法计算，即满足采购文件要求且投标价格最低的投标报价为评标基准价，其价格分为满分。其他投标人的价格</w:t>
            </w:r>
            <w:proofErr w:type="gramStart"/>
            <w:r>
              <w:rPr>
                <w:rFonts w:ascii="宋体" w:hAnsi="宋体" w:cs="宋体" w:hint="eastAsia"/>
                <w:sz w:val="21"/>
                <w:szCs w:val="21"/>
                <w:lang w:eastAsia="zh-CN" w:bidi="ar"/>
              </w:rPr>
              <w:t>分统一</w:t>
            </w:r>
            <w:proofErr w:type="gramEnd"/>
            <w:r>
              <w:rPr>
                <w:rFonts w:ascii="宋体" w:hAnsi="宋体" w:cs="宋体" w:hint="eastAsia"/>
                <w:sz w:val="21"/>
                <w:szCs w:val="21"/>
                <w:lang w:eastAsia="zh-CN" w:bidi="ar"/>
              </w:rPr>
              <w:t>按照下列公式计算：投标报价得分＝（评标基准价／投标报价）×10（保留小数点后两位）。</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autoSpaceDN w:val="0"/>
              <w:spacing w:line="560" w:lineRule="exact"/>
              <w:jc w:val="center"/>
              <w:textAlignment w:val="center"/>
              <w:rPr>
                <w:rFonts w:ascii="宋体" w:hAnsi="宋体" w:cs="宋体"/>
                <w:sz w:val="21"/>
                <w:szCs w:val="21"/>
                <w:lang w:eastAsia="zh-CN" w:bidi="ar"/>
              </w:rPr>
            </w:pPr>
            <w:r>
              <w:rPr>
                <w:rFonts w:ascii="宋体" w:hAnsi="宋体" w:cs="宋体" w:hint="eastAsia"/>
                <w:sz w:val="21"/>
                <w:szCs w:val="21"/>
                <w:lang w:bidi="ar"/>
              </w:rPr>
              <w:t>1</w:t>
            </w:r>
            <w:r>
              <w:rPr>
                <w:rFonts w:ascii="宋体" w:hAnsi="宋体" w:cs="宋体" w:hint="eastAsia"/>
                <w:sz w:val="21"/>
                <w:szCs w:val="21"/>
                <w:lang w:eastAsia="zh-CN" w:bidi="ar"/>
              </w:rPr>
              <w:t>5</w:t>
            </w:r>
          </w:p>
        </w:tc>
      </w:tr>
      <w:tr w:rsidR="00B92307">
        <w:trPr>
          <w:trHeight w:val="1580"/>
          <w:jc w:val="cent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bidi="ar"/>
              </w:rPr>
            </w:pPr>
            <w:r>
              <w:rPr>
                <w:rFonts w:ascii="宋体" w:hAnsi="宋体" w:cs="宋体" w:hint="eastAsia"/>
                <w:sz w:val="21"/>
                <w:szCs w:val="21"/>
                <w:lang w:bidi="ar"/>
              </w:rPr>
              <w:t>2</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bidi="ar"/>
              </w:rPr>
            </w:pPr>
            <w:proofErr w:type="spellStart"/>
            <w:r>
              <w:rPr>
                <w:rFonts w:ascii="宋体" w:hAnsi="宋体" w:cs="宋体" w:hint="eastAsia"/>
                <w:sz w:val="21"/>
                <w:szCs w:val="21"/>
                <w:lang w:bidi="ar"/>
              </w:rPr>
              <w:t>技术响应</w:t>
            </w:r>
            <w:proofErr w:type="spellEnd"/>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10"/>
              <w:jc w:val="both"/>
              <w:rPr>
                <w:rFonts w:ascii="宋体" w:hAnsi="宋体" w:cs="宋体"/>
                <w:b w:val="0"/>
                <w:kern w:val="0"/>
                <w:sz w:val="21"/>
                <w:szCs w:val="21"/>
                <w:lang w:eastAsia="zh-CN" w:bidi="ar"/>
              </w:rPr>
            </w:pPr>
            <w:r>
              <w:rPr>
                <w:rFonts w:ascii="宋体" w:hAnsi="宋体" w:cs="宋体" w:hint="eastAsia"/>
                <w:b w:val="0"/>
                <w:kern w:val="0"/>
                <w:sz w:val="21"/>
                <w:szCs w:val="21"/>
                <w:lang w:eastAsia="zh-CN" w:bidi="ar"/>
              </w:rPr>
              <w:t>《第五部分 用户需求书》中带★项为实质性要求，不接受负偏离，如有负偏离将作为无效投标；带▲项为关键的技术要求，如有负偏离每一项扣2分；其他要求如有负偏离每一项扣1分；本项基本分10分，扣完为止。</w:t>
            </w:r>
          </w:p>
          <w:p w:rsidR="00B92307" w:rsidRDefault="005E077C">
            <w:pPr>
              <w:autoSpaceDN w:val="0"/>
              <w:textAlignment w:val="center"/>
              <w:rPr>
                <w:rFonts w:ascii="宋体" w:hAnsi="宋体" w:cs="宋体"/>
                <w:sz w:val="21"/>
                <w:szCs w:val="21"/>
                <w:lang w:bidi="ar"/>
              </w:rPr>
            </w:pPr>
            <w:r>
              <w:rPr>
                <w:rFonts w:ascii="宋体" w:hAnsi="宋体" w:cs="宋体" w:hint="eastAsia"/>
                <w:sz w:val="21"/>
                <w:szCs w:val="21"/>
                <w:lang w:eastAsia="zh-CN" w:bidi="ar"/>
              </w:rPr>
              <w:t>（提供相关证明材料加盖供应商公章，否则作无效响应。</w:t>
            </w:r>
            <w:r>
              <w:rPr>
                <w:rFonts w:ascii="宋体" w:hAnsi="宋体" w:cs="宋体" w:hint="eastAsia"/>
                <w:sz w:val="21"/>
                <w:szCs w:val="21"/>
                <w:lang w:bidi="ar"/>
              </w:rPr>
              <w: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autoSpaceDN w:val="0"/>
              <w:spacing w:line="560" w:lineRule="exact"/>
              <w:jc w:val="center"/>
              <w:textAlignment w:val="center"/>
              <w:rPr>
                <w:rFonts w:ascii="宋体" w:hAnsi="宋体" w:cs="宋体"/>
                <w:sz w:val="21"/>
                <w:szCs w:val="21"/>
                <w:lang w:bidi="ar"/>
              </w:rPr>
            </w:pPr>
            <w:r>
              <w:rPr>
                <w:rFonts w:ascii="宋体" w:hAnsi="宋体" w:cs="宋体" w:hint="eastAsia"/>
                <w:sz w:val="21"/>
                <w:szCs w:val="21"/>
                <w:lang w:bidi="ar"/>
              </w:rPr>
              <w:t>10</w:t>
            </w:r>
          </w:p>
        </w:tc>
      </w:tr>
      <w:tr w:rsidR="00B92307">
        <w:trPr>
          <w:trHeight w:val="3526"/>
          <w:jc w:val="cent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bidi="ar"/>
              </w:rPr>
            </w:pPr>
            <w:r>
              <w:rPr>
                <w:rFonts w:ascii="宋体" w:hAnsi="宋体" w:cs="宋体" w:hint="eastAsia"/>
                <w:sz w:val="21"/>
                <w:szCs w:val="21"/>
                <w:lang w:bidi="ar"/>
              </w:rPr>
              <w:t>3</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bidi="ar"/>
              </w:rPr>
            </w:pPr>
            <w:proofErr w:type="spellStart"/>
            <w:r>
              <w:rPr>
                <w:rFonts w:ascii="宋体" w:hAnsi="宋体" w:cs="宋体" w:hint="eastAsia"/>
                <w:sz w:val="21"/>
                <w:szCs w:val="21"/>
                <w:lang w:bidi="ar"/>
              </w:rPr>
              <w:t>业绩</w:t>
            </w:r>
            <w:proofErr w:type="spellEnd"/>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rPr>
                <w:rFonts w:ascii="宋体" w:hAnsi="宋体" w:cs="宋体"/>
                <w:sz w:val="21"/>
                <w:szCs w:val="21"/>
                <w:lang w:bidi="ar"/>
              </w:rPr>
            </w:pPr>
            <w:r>
              <w:rPr>
                <w:rFonts w:ascii="宋体" w:hAnsi="宋体" w:cs="宋体" w:hint="eastAsia"/>
                <w:sz w:val="21"/>
                <w:szCs w:val="21"/>
                <w:lang w:eastAsia="zh-CN" w:bidi="ar"/>
              </w:rPr>
              <w:t>投标人自2019年01月01日以来承接过类似项目的，每提供一个得1.5分，最多得6分。（提供合同复印件加盖投标人公章。</w:t>
            </w:r>
            <w:r>
              <w:rPr>
                <w:rFonts w:ascii="宋体" w:hAnsi="宋体" w:cs="宋体" w:hint="eastAsia"/>
                <w:sz w:val="21"/>
                <w:szCs w:val="21"/>
                <w:lang w:bidi="ar"/>
              </w:rPr>
              <w:t>）</w:t>
            </w:r>
          </w:p>
          <w:p w:rsidR="00B92307" w:rsidRDefault="005E077C">
            <w:pPr>
              <w:rPr>
                <w:rFonts w:ascii="宋体" w:hAnsi="宋体" w:cs="宋体"/>
                <w:sz w:val="21"/>
                <w:szCs w:val="21"/>
                <w:lang w:bidi="ar"/>
              </w:rPr>
            </w:pPr>
            <w:r>
              <w:rPr>
                <w:rFonts w:ascii="宋体" w:hAnsi="宋体" w:cs="宋体" w:hint="eastAsia"/>
                <w:sz w:val="21"/>
                <w:szCs w:val="21"/>
                <w:lang w:eastAsia="zh-CN" w:bidi="ar"/>
              </w:rPr>
              <w:t>投标人制作的课程获得省级及以上在线开放课程的，获得国家级每提供1个得2分；获得省级在线开放课程的，每提供一个获1分；本项满分10分，不重复计分，同一个课程按照最高级计分。（需提供合同复印件加盖投标人公章，至少包含合同首页、签字盖章页及能反应合同主要标的物信息页，还需提供教育部、教育厅、或</w:t>
            </w:r>
            <w:proofErr w:type="gramStart"/>
            <w:r>
              <w:rPr>
                <w:rFonts w:ascii="宋体" w:hAnsi="宋体" w:cs="宋体" w:hint="eastAsia"/>
                <w:sz w:val="21"/>
                <w:szCs w:val="21"/>
                <w:lang w:eastAsia="zh-CN" w:bidi="ar"/>
              </w:rPr>
              <w:t>教育局官网的</w:t>
            </w:r>
            <w:proofErr w:type="gramEnd"/>
            <w:r>
              <w:rPr>
                <w:rFonts w:ascii="宋体" w:hAnsi="宋体" w:cs="宋体" w:hint="eastAsia"/>
                <w:sz w:val="21"/>
                <w:szCs w:val="21"/>
                <w:lang w:eastAsia="zh-CN" w:bidi="ar"/>
              </w:rPr>
              <w:t>公开信息截图，提供信息截图加盖投标人公章。</w:t>
            </w:r>
            <w:r>
              <w:rPr>
                <w:rFonts w:ascii="宋体" w:hAnsi="宋体" w:cs="宋体" w:hint="eastAsia"/>
                <w:sz w:val="21"/>
                <w:szCs w:val="21"/>
                <w:lang w:bidi="ar"/>
              </w:rPr>
              <w: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eastAsia="zh-CN" w:bidi="ar"/>
              </w:rPr>
            </w:pPr>
            <w:r>
              <w:rPr>
                <w:rFonts w:ascii="宋体" w:hAnsi="宋体" w:cs="宋体" w:hint="eastAsia"/>
                <w:sz w:val="21"/>
                <w:szCs w:val="21"/>
                <w:lang w:eastAsia="zh-CN" w:bidi="ar"/>
              </w:rPr>
              <w:t>16</w:t>
            </w:r>
          </w:p>
        </w:tc>
      </w:tr>
      <w:tr w:rsidR="00B92307">
        <w:trPr>
          <w:trHeight w:val="5568"/>
          <w:jc w:val="cent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bidi="ar"/>
              </w:rPr>
            </w:pPr>
            <w:r>
              <w:rPr>
                <w:rFonts w:ascii="宋体" w:hAnsi="宋体" w:cs="宋体" w:hint="eastAsia"/>
                <w:sz w:val="21"/>
                <w:szCs w:val="21"/>
                <w:lang w:bidi="ar"/>
              </w:rPr>
              <w:lastRenderedPageBreak/>
              <w:t>4</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bidi="ar"/>
              </w:rPr>
            </w:pPr>
            <w:proofErr w:type="spellStart"/>
            <w:r>
              <w:rPr>
                <w:rFonts w:ascii="宋体" w:hAnsi="宋体" w:cs="宋体" w:hint="eastAsia"/>
                <w:sz w:val="21"/>
                <w:szCs w:val="21"/>
                <w:lang w:bidi="ar"/>
              </w:rPr>
              <w:t>技术力量</w:t>
            </w:r>
            <w:proofErr w:type="spellEnd"/>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e"/>
              <w:numPr>
                <w:ilvl w:val="0"/>
                <w:numId w:val="6"/>
              </w:numPr>
              <w:rPr>
                <w:sz w:val="21"/>
                <w:szCs w:val="21"/>
                <w:lang w:bidi="ar"/>
              </w:rPr>
            </w:pPr>
            <w:r>
              <w:rPr>
                <w:rFonts w:hint="eastAsia"/>
                <w:sz w:val="21"/>
                <w:szCs w:val="21"/>
                <w:lang w:eastAsia="zh-CN" w:bidi="ar"/>
              </w:rPr>
              <w:t>投标人具有ISO9001 质量管理体系认证的得2分。（提供有效期内的证书加盖投标人公章。</w:t>
            </w:r>
            <w:r>
              <w:rPr>
                <w:rFonts w:hint="eastAsia"/>
                <w:sz w:val="21"/>
                <w:szCs w:val="21"/>
                <w:lang w:bidi="ar"/>
              </w:rPr>
              <w:t>）</w:t>
            </w:r>
          </w:p>
          <w:p w:rsidR="00B92307" w:rsidRDefault="005E077C">
            <w:pPr>
              <w:pStyle w:val="ae"/>
              <w:numPr>
                <w:ilvl w:val="0"/>
                <w:numId w:val="6"/>
              </w:numPr>
              <w:rPr>
                <w:sz w:val="21"/>
                <w:szCs w:val="21"/>
                <w:lang w:bidi="ar"/>
              </w:rPr>
            </w:pPr>
            <w:r>
              <w:rPr>
                <w:rFonts w:hint="eastAsia"/>
                <w:sz w:val="21"/>
                <w:szCs w:val="21"/>
                <w:lang w:eastAsia="zh-CN" w:bidi="ar"/>
              </w:rPr>
              <w:t>投标人具有广播电视节目制作许可证或出版物经营许可证或音像制品许可证得2分。（提供有效期内的证书加盖投标人公章。</w:t>
            </w:r>
            <w:r>
              <w:rPr>
                <w:rFonts w:hint="eastAsia"/>
                <w:sz w:val="21"/>
                <w:szCs w:val="21"/>
                <w:lang w:bidi="ar"/>
              </w:rPr>
              <w:t>）</w:t>
            </w:r>
          </w:p>
          <w:p w:rsidR="00B92307" w:rsidRDefault="005E077C">
            <w:pPr>
              <w:pStyle w:val="ae"/>
              <w:numPr>
                <w:ilvl w:val="0"/>
                <w:numId w:val="6"/>
              </w:numPr>
              <w:rPr>
                <w:sz w:val="21"/>
                <w:szCs w:val="21"/>
                <w:lang w:eastAsia="zh-CN" w:bidi="ar"/>
              </w:rPr>
            </w:pPr>
            <w:r>
              <w:rPr>
                <w:rFonts w:hint="eastAsia"/>
                <w:sz w:val="21"/>
                <w:szCs w:val="21"/>
                <w:lang w:eastAsia="zh-CN" w:bidi="ar"/>
              </w:rPr>
              <w:t>供应商提供具有自主知识产权的二维动画制作、在线开放平台应用训练系统、视频内容制作软件、在线教育课程平台开发系统、多媒体一站式设计服务软件相关的</w:t>
            </w:r>
            <w:proofErr w:type="gramStart"/>
            <w:r>
              <w:rPr>
                <w:rFonts w:hint="eastAsia"/>
                <w:sz w:val="21"/>
                <w:szCs w:val="21"/>
                <w:lang w:eastAsia="zh-CN" w:bidi="ar"/>
              </w:rPr>
              <w:t>软著证明</w:t>
            </w:r>
            <w:proofErr w:type="gramEnd"/>
            <w:r>
              <w:rPr>
                <w:rFonts w:hint="eastAsia"/>
                <w:sz w:val="21"/>
                <w:szCs w:val="21"/>
                <w:lang w:eastAsia="zh-CN" w:bidi="ar"/>
              </w:rPr>
              <w:t>或著作权证明，每提供一类证明加</w:t>
            </w:r>
            <w:r>
              <w:rPr>
                <w:sz w:val="21"/>
                <w:szCs w:val="21"/>
                <w:lang w:eastAsia="zh-CN" w:bidi="ar"/>
              </w:rPr>
              <w:t>1分，最高5</w:t>
            </w:r>
            <w:r>
              <w:rPr>
                <w:rFonts w:hint="eastAsia"/>
                <w:sz w:val="21"/>
                <w:szCs w:val="21"/>
                <w:lang w:eastAsia="zh-CN" w:bidi="ar"/>
              </w:rPr>
              <w:t>分。</w:t>
            </w:r>
          </w:p>
          <w:p w:rsidR="00B92307" w:rsidRDefault="005E077C">
            <w:pPr>
              <w:pStyle w:val="ae"/>
              <w:numPr>
                <w:ilvl w:val="0"/>
                <w:numId w:val="6"/>
              </w:numPr>
              <w:rPr>
                <w:sz w:val="21"/>
                <w:szCs w:val="21"/>
                <w:lang w:bidi="ar"/>
              </w:rPr>
            </w:pPr>
            <w:r>
              <w:rPr>
                <w:rFonts w:hint="eastAsia"/>
                <w:sz w:val="21"/>
                <w:szCs w:val="21"/>
                <w:lang w:eastAsia="zh-CN" w:bidi="ar"/>
              </w:rPr>
              <w:t>根据参加本项目开发的技术人员具有取得摄影师等级证书、视频剪辑师、化妆师、录音师、视频特效工程师、视频包装工程师、二维支画师、</w:t>
            </w:r>
            <w:proofErr w:type="gramStart"/>
            <w:r>
              <w:rPr>
                <w:rFonts w:hint="eastAsia"/>
                <w:sz w:val="21"/>
                <w:szCs w:val="21"/>
                <w:lang w:eastAsia="zh-CN" w:bidi="ar"/>
              </w:rPr>
              <w:t>动漫设计师</w:t>
            </w:r>
            <w:proofErr w:type="gramEnd"/>
            <w:r>
              <w:rPr>
                <w:rFonts w:hint="eastAsia"/>
                <w:sz w:val="21"/>
                <w:szCs w:val="21"/>
                <w:lang w:eastAsia="zh-CN" w:bidi="ar"/>
              </w:rPr>
              <w:t>、平面设计师等与本项目相关的认证证书各类评分，</w:t>
            </w:r>
            <w:proofErr w:type="gramStart"/>
            <w:r>
              <w:rPr>
                <w:rFonts w:hint="eastAsia"/>
                <w:sz w:val="21"/>
                <w:szCs w:val="21"/>
                <w:lang w:eastAsia="zh-CN" w:bidi="ar"/>
              </w:rPr>
              <w:t>每具备</w:t>
            </w:r>
            <w:proofErr w:type="gramEnd"/>
            <w:r>
              <w:rPr>
                <w:rFonts w:hint="eastAsia"/>
                <w:sz w:val="21"/>
                <w:szCs w:val="21"/>
                <w:lang w:eastAsia="zh-CN" w:bidi="ar"/>
              </w:rPr>
              <w:t>上述一种证书得1分，同种证书不兼得分，最高得6分。（团队成员相关的资质证书证明及投标前三个月任意一个月投标人为其缴纳的</w:t>
            </w:r>
            <w:proofErr w:type="gramStart"/>
            <w:r>
              <w:rPr>
                <w:rFonts w:hint="eastAsia"/>
                <w:sz w:val="21"/>
                <w:szCs w:val="21"/>
                <w:lang w:eastAsia="zh-CN" w:bidi="ar"/>
              </w:rPr>
              <w:t>社保证明</w:t>
            </w:r>
            <w:proofErr w:type="gramEnd"/>
            <w:r>
              <w:rPr>
                <w:rFonts w:hint="eastAsia"/>
                <w:sz w:val="21"/>
                <w:szCs w:val="21"/>
                <w:lang w:eastAsia="zh-CN" w:bidi="ar"/>
              </w:rPr>
              <w:t>。</w:t>
            </w:r>
            <w:r>
              <w:rPr>
                <w:rFonts w:hint="eastAsia"/>
                <w:sz w:val="21"/>
                <w:szCs w:val="21"/>
                <w:lang w:bidi="ar"/>
              </w:rPr>
              <w: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eastAsia="zh-CN" w:bidi="ar"/>
              </w:rPr>
            </w:pPr>
            <w:r>
              <w:rPr>
                <w:rFonts w:ascii="宋体" w:hAnsi="宋体" w:cs="宋体" w:hint="eastAsia"/>
                <w:sz w:val="21"/>
                <w:szCs w:val="21"/>
                <w:lang w:eastAsia="zh-CN" w:bidi="ar"/>
              </w:rPr>
              <w:t>15</w:t>
            </w:r>
          </w:p>
        </w:tc>
      </w:tr>
      <w:tr w:rsidR="00B92307">
        <w:trPr>
          <w:trHeight w:val="219"/>
          <w:jc w:val="cent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4"/>
              <w:spacing w:line="560" w:lineRule="exact"/>
              <w:ind w:hanging="17"/>
              <w:jc w:val="center"/>
              <w:rPr>
                <w:rFonts w:ascii="宋体" w:hAnsi="宋体" w:cs="宋体"/>
                <w:sz w:val="21"/>
                <w:szCs w:val="21"/>
                <w:lang w:bidi="ar"/>
              </w:rPr>
            </w:pPr>
            <w:r>
              <w:rPr>
                <w:rFonts w:ascii="宋体" w:hAnsi="宋体" w:cs="宋体" w:hint="eastAsia"/>
                <w:sz w:val="21"/>
                <w:szCs w:val="21"/>
                <w:lang w:bidi="ar"/>
              </w:rPr>
              <w:t>6</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4"/>
              <w:spacing w:line="560" w:lineRule="exact"/>
              <w:ind w:hanging="17"/>
              <w:jc w:val="center"/>
              <w:rPr>
                <w:rFonts w:ascii="宋体" w:hAnsi="宋体" w:cs="宋体"/>
                <w:sz w:val="21"/>
                <w:szCs w:val="21"/>
                <w:lang w:bidi="ar"/>
              </w:rPr>
            </w:pPr>
            <w:proofErr w:type="spellStart"/>
            <w:r>
              <w:rPr>
                <w:rFonts w:ascii="宋体" w:hAnsi="宋体" w:cs="宋体" w:hint="eastAsia"/>
                <w:sz w:val="21"/>
                <w:szCs w:val="21"/>
                <w:lang w:bidi="ar"/>
              </w:rPr>
              <w:t>人员配备</w:t>
            </w:r>
            <w:proofErr w:type="spellEnd"/>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rPr>
                <w:rFonts w:ascii="宋体" w:hAnsi="宋体" w:cs="宋体"/>
                <w:sz w:val="21"/>
                <w:szCs w:val="21"/>
                <w:lang w:bidi="ar"/>
              </w:rPr>
            </w:pPr>
            <w:r>
              <w:rPr>
                <w:rFonts w:ascii="宋体" w:hAnsi="宋体" w:cs="宋体" w:hint="eastAsia"/>
                <w:sz w:val="21"/>
                <w:szCs w:val="21"/>
                <w:lang w:eastAsia="zh-CN" w:bidi="ar"/>
              </w:rPr>
              <w:t>1.投标人团队拥有较高水平的课程设计人员，辅助教师进行教学设计、呈现形式策划和脚本撰写、PPT制作和美化等。评委根据团队课程设计人员情况进行打分课程设计团队配置齐全，专业技术和业务能力优于本项目需求的得4分，团队配置合理，技术能力符合项目要求得2分，团队配置不合理不符合本项目要求的得1分。未提供的不得分。（需要提供相关人员投标前三个月任意一个月投标人为其缴纳的</w:t>
            </w:r>
            <w:proofErr w:type="gramStart"/>
            <w:r>
              <w:rPr>
                <w:rFonts w:ascii="宋体" w:hAnsi="宋体" w:cs="宋体" w:hint="eastAsia"/>
                <w:sz w:val="21"/>
                <w:szCs w:val="21"/>
                <w:lang w:eastAsia="zh-CN" w:bidi="ar"/>
              </w:rPr>
              <w:t>社保证明</w:t>
            </w:r>
            <w:proofErr w:type="gramEnd"/>
            <w:r>
              <w:rPr>
                <w:rFonts w:ascii="宋体" w:hAnsi="宋体" w:cs="宋体" w:hint="eastAsia"/>
                <w:sz w:val="21"/>
                <w:szCs w:val="21"/>
                <w:lang w:eastAsia="zh-CN" w:bidi="ar"/>
              </w:rPr>
              <w:t>。</w:t>
            </w:r>
            <w:r>
              <w:rPr>
                <w:rFonts w:ascii="宋体" w:hAnsi="宋体" w:cs="宋体" w:hint="eastAsia"/>
                <w:sz w:val="21"/>
                <w:szCs w:val="21"/>
                <w:lang w:bidi="ar"/>
              </w:rPr>
              <w:t>）（4分）</w:t>
            </w:r>
          </w:p>
          <w:p w:rsidR="00B92307" w:rsidRDefault="005E077C">
            <w:pPr>
              <w:rPr>
                <w:rFonts w:ascii="宋体" w:hAnsi="宋体" w:cs="宋体"/>
                <w:sz w:val="21"/>
                <w:szCs w:val="21"/>
                <w:lang w:bidi="ar"/>
              </w:rPr>
            </w:pPr>
            <w:r>
              <w:rPr>
                <w:rFonts w:ascii="宋体" w:hAnsi="宋体" w:cs="宋体" w:hint="eastAsia"/>
                <w:sz w:val="21"/>
                <w:szCs w:val="21"/>
                <w:lang w:eastAsia="zh-CN" w:bidi="ar"/>
              </w:rPr>
              <w:t>2.投标人团队拥有水平较高的拍摄与后期制作人员成员，能胜任多种形式的课程拍摄制作。评委根据团队摄制人员情况进行对比打分，拍摄和后期制作团队配置齐全，专业技术和业务能力优于本项目需求的得4分，团队配置合理，技术能力符合项目要求得2分，团队配置不合理不符合本项目要求的得1分。未提供的不得分。（需要提供相关人员投标前三个月任意一个月投标人为其缴纳的</w:t>
            </w:r>
            <w:proofErr w:type="gramStart"/>
            <w:r>
              <w:rPr>
                <w:rFonts w:ascii="宋体" w:hAnsi="宋体" w:cs="宋体" w:hint="eastAsia"/>
                <w:sz w:val="21"/>
                <w:szCs w:val="21"/>
                <w:lang w:eastAsia="zh-CN" w:bidi="ar"/>
              </w:rPr>
              <w:t>社保证明</w:t>
            </w:r>
            <w:proofErr w:type="gramEnd"/>
            <w:r>
              <w:rPr>
                <w:rFonts w:ascii="宋体" w:hAnsi="宋体" w:cs="宋体" w:hint="eastAsia"/>
                <w:sz w:val="21"/>
                <w:szCs w:val="21"/>
                <w:lang w:eastAsia="zh-CN" w:bidi="ar"/>
              </w:rPr>
              <w:t>。</w:t>
            </w:r>
            <w:r>
              <w:rPr>
                <w:rFonts w:ascii="宋体" w:hAnsi="宋体" w:cs="宋体" w:hint="eastAsia"/>
                <w:sz w:val="21"/>
                <w:szCs w:val="21"/>
                <w:lang w:bidi="ar"/>
              </w:rPr>
              <w:t>）（4分）</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spacing w:line="560" w:lineRule="exact"/>
              <w:jc w:val="center"/>
              <w:rPr>
                <w:rFonts w:ascii="宋体" w:hAnsi="宋体" w:cs="宋体"/>
                <w:sz w:val="21"/>
                <w:szCs w:val="21"/>
                <w:lang w:bidi="ar"/>
              </w:rPr>
            </w:pPr>
            <w:r>
              <w:rPr>
                <w:rFonts w:ascii="宋体" w:hAnsi="宋体" w:cs="宋体" w:hint="eastAsia"/>
                <w:sz w:val="21"/>
                <w:szCs w:val="21"/>
                <w:lang w:bidi="ar"/>
              </w:rPr>
              <w:t>8</w:t>
            </w:r>
          </w:p>
        </w:tc>
      </w:tr>
      <w:tr w:rsidR="00B92307">
        <w:trPr>
          <w:trHeight w:val="470"/>
          <w:jc w:val="center"/>
        </w:trPr>
        <w:tc>
          <w:tcPr>
            <w:tcW w:w="460" w:type="pct"/>
            <w:vMerge w:val="restart"/>
            <w:tcBorders>
              <w:top w:val="single" w:sz="4" w:space="0" w:color="auto"/>
              <w:left w:val="single" w:sz="4" w:space="0" w:color="auto"/>
              <w:right w:val="single" w:sz="4" w:space="0" w:color="auto"/>
            </w:tcBorders>
            <w:shd w:val="clear" w:color="auto" w:fill="auto"/>
            <w:vAlign w:val="center"/>
          </w:tcPr>
          <w:p w:rsidR="00B92307" w:rsidRDefault="005E077C">
            <w:pPr>
              <w:pStyle w:val="a4"/>
              <w:spacing w:line="560" w:lineRule="exact"/>
              <w:ind w:hanging="17"/>
              <w:jc w:val="center"/>
              <w:rPr>
                <w:rFonts w:ascii="宋体" w:hAnsi="宋体" w:cs="宋体"/>
                <w:sz w:val="21"/>
                <w:szCs w:val="21"/>
                <w:lang w:bidi="ar"/>
              </w:rPr>
            </w:pPr>
            <w:r>
              <w:rPr>
                <w:rFonts w:ascii="宋体" w:hAnsi="宋体" w:cs="宋体" w:hint="eastAsia"/>
                <w:sz w:val="21"/>
                <w:szCs w:val="21"/>
                <w:lang w:bidi="ar"/>
              </w:rPr>
              <w:t>7</w:t>
            </w:r>
          </w:p>
        </w:tc>
        <w:tc>
          <w:tcPr>
            <w:tcW w:w="717" w:type="pct"/>
            <w:vMerge w:val="restart"/>
            <w:tcBorders>
              <w:top w:val="single" w:sz="4" w:space="0" w:color="auto"/>
              <w:left w:val="single" w:sz="4" w:space="0" w:color="auto"/>
              <w:right w:val="single" w:sz="4" w:space="0" w:color="auto"/>
            </w:tcBorders>
            <w:shd w:val="clear" w:color="auto" w:fill="auto"/>
            <w:vAlign w:val="center"/>
          </w:tcPr>
          <w:p w:rsidR="00B92307" w:rsidRDefault="005E077C">
            <w:pPr>
              <w:pStyle w:val="a4"/>
              <w:spacing w:line="560" w:lineRule="exact"/>
              <w:ind w:hanging="17"/>
              <w:jc w:val="center"/>
              <w:rPr>
                <w:rFonts w:ascii="宋体" w:hAnsi="宋体" w:cs="宋体"/>
                <w:sz w:val="21"/>
                <w:szCs w:val="21"/>
                <w:lang w:bidi="ar"/>
              </w:rPr>
            </w:pPr>
            <w:proofErr w:type="spellStart"/>
            <w:r>
              <w:rPr>
                <w:rFonts w:ascii="宋体" w:hAnsi="宋体" w:cs="宋体" w:hint="eastAsia"/>
                <w:sz w:val="21"/>
                <w:szCs w:val="21"/>
                <w:lang w:bidi="ar"/>
              </w:rPr>
              <w:t>服务方案</w:t>
            </w:r>
            <w:proofErr w:type="spellEnd"/>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rPr>
                <w:rFonts w:ascii="宋体" w:hAnsi="宋体" w:cs="宋体"/>
                <w:sz w:val="21"/>
                <w:szCs w:val="21"/>
                <w:lang w:eastAsia="zh-CN" w:bidi="ar"/>
              </w:rPr>
            </w:pPr>
            <w:r>
              <w:rPr>
                <w:rFonts w:ascii="宋体" w:hAnsi="宋体" w:cs="宋体" w:hint="eastAsia"/>
                <w:sz w:val="21"/>
                <w:szCs w:val="21"/>
                <w:lang w:eastAsia="zh-CN" w:bidi="ar"/>
              </w:rPr>
              <w:t>针对课程制作方案：</w:t>
            </w:r>
          </w:p>
          <w:p w:rsidR="00B92307" w:rsidRDefault="005E077C">
            <w:pPr>
              <w:rPr>
                <w:rFonts w:ascii="宋体" w:hAnsi="宋体" w:cs="宋体"/>
                <w:sz w:val="21"/>
                <w:szCs w:val="21"/>
                <w:lang w:eastAsia="zh-CN" w:bidi="ar"/>
              </w:rPr>
            </w:pPr>
            <w:r>
              <w:rPr>
                <w:rFonts w:ascii="宋体" w:hAnsi="宋体" w:cs="宋体" w:hint="eastAsia"/>
                <w:sz w:val="21"/>
                <w:szCs w:val="21"/>
                <w:lang w:eastAsia="zh-CN" w:bidi="ar"/>
              </w:rPr>
              <w:t>根据投标人提供的针对课程的制作方案，课程制作的工作重点的分析，服务方案是否符合项目的需求，是否满足项目需求等的完整性、科学性、可行性及连续性等进行综合评审</w:t>
            </w:r>
          </w:p>
          <w:p w:rsidR="00B92307" w:rsidRDefault="005E077C">
            <w:pPr>
              <w:rPr>
                <w:rFonts w:ascii="宋体" w:hAnsi="宋体" w:cs="宋体"/>
                <w:sz w:val="21"/>
                <w:szCs w:val="21"/>
                <w:lang w:bidi="ar"/>
              </w:rPr>
            </w:pPr>
            <w:proofErr w:type="spellStart"/>
            <w:r>
              <w:rPr>
                <w:rFonts w:ascii="宋体" w:hAnsi="宋体" w:cs="宋体" w:hint="eastAsia"/>
                <w:sz w:val="21"/>
                <w:szCs w:val="21"/>
                <w:lang w:bidi="ar"/>
              </w:rPr>
              <w:t>制作方案架构清晰，合理可行</w:t>
            </w:r>
            <w:proofErr w:type="spellEnd"/>
            <w:r>
              <w:rPr>
                <w:rFonts w:ascii="宋体" w:hAnsi="宋体" w:cs="宋体" w:hint="eastAsia"/>
                <w:sz w:val="21"/>
                <w:szCs w:val="21"/>
                <w:lang w:bidi="ar"/>
              </w:rPr>
              <w:t>，</w:t>
            </w:r>
            <w:r>
              <w:rPr>
                <w:rFonts w:ascii="宋体" w:hAnsi="宋体" w:cs="宋体" w:hint="eastAsia"/>
                <w:sz w:val="21"/>
                <w:szCs w:val="21"/>
                <w:lang w:eastAsia="zh-CN" w:bidi="ar"/>
              </w:rPr>
              <w:t>优秀的得</w:t>
            </w:r>
            <w:r>
              <w:rPr>
                <w:rFonts w:ascii="宋体" w:hAnsi="宋体" w:cs="宋体" w:hint="eastAsia"/>
                <w:sz w:val="21"/>
                <w:szCs w:val="21"/>
                <w:lang w:bidi="ar"/>
              </w:rPr>
              <w:t>12分；</w:t>
            </w:r>
          </w:p>
          <w:p w:rsidR="00B92307" w:rsidRDefault="005E077C">
            <w:pPr>
              <w:rPr>
                <w:rFonts w:ascii="宋体" w:hAnsi="宋体" w:cs="宋体"/>
                <w:sz w:val="21"/>
                <w:szCs w:val="21"/>
                <w:lang w:bidi="ar"/>
              </w:rPr>
            </w:pPr>
            <w:proofErr w:type="spellStart"/>
            <w:r>
              <w:rPr>
                <w:rFonts w:ascii="宋体" w:hAnsi="宋体" w:cs="宋体" w:hint="eastAsia"/>
                <w:sz w:val="21"/>
                <w:szCs w:val="21"/>
                <w:lang w:bidi="ar"/>
              </w:rPr>
              <w:t>制作方案架构尚可，合理性尚可</w:t>
            </w:r>
            <w:proofErr w:type="spellEnd"/>
            <w:r>
              <w:rPr>
                <w:rFonts w:ascii="宋体" w:hAnsi="宋体" w:cs="宋体" w:hint="eastAsia"/>
                <w:sz w:val="21"/>
                <w:szCs w:val="21"/>
                <w:lang w:bidi="ar"/>
              </w:rPr>
              <w:t>，</w:t>
            </w:r>
            <w:r>
              <w:rPr>
                <w:rFonts w:ascii="宋体" w:hAnsi="宋体" w:cs="宋体" w:hint="eastAsia"/>
                <w:sz w:val="21"/>
                <w:szCs w:val="21"/>
                <w:lang w:eastAsia="zh-CN" w:bidi="ar"/>
              </w:rPr>
              <w:t>良好的</w:t>
            </w:r>
            <w:r>
              <w:rPr>
                <w:rFonts w:ascii="宋体" w:hAnsi="宋体" w:cs="宋体" w:hint="eastAsia"/>
                <w:sz w:val="21"/>
                <w:szCs w:val="21"/>
                <w:lang w:bidi="ar"/>
              </w:rPr>
              <w:t>得</w:t>
            </w:r>
            <w:r>
              <w:rPr>
                <w:rFonts w:ascii="宋体" w:hAnsi="宋体" w:cs="宋体" w:hint="eastAsia"/>
                <w:sz w:val="21"/>
                <w:szCs w:val="21"/>
                <w:lang w:eastAsia="zh-CN" w:bidi="ar"/>
              </w:rPr>
              <w:t>8</w:t>
            </w:r>
            <w:r>
              <w:rPr>
                <w:rFonts w:ascii="宋体" w:hAnsi="宋体" w:cs="宋体" w:hint="eastAsia"/>
                <w:sz w:val="21"/>
                <w:szCs w:val="21"/>
                <w:lang w:bidi="ar"/>
              </w:rPr>
              <w:t>分；</w:t>
            </w:r>
          </w:p>
          <w:p w:rsidR="00B92307" w:rsidRDefault="005E077C">
            <w:pPr>
              <w:rPr>
                <w:rFonts w:ascii="宋体" w:hAnsi="宋体" w:cs="宋体"/>
                <w:sz w:val="21"/>
                <w:szCs w:val="21"/>
                <w:lang w:bidi="ar"/>
              </w:rPr>
            </w:pPr>
            <w:r>
              <w:rPr>
                <w:rFonts w:ascii="宋体" w:hAnsi="宋体" w:cs="宋体" w:hint="eastAsia"/>
                <w:sz w:val="21"/>
                <w:szCs w:val="21"/>
                <w:lang w:bidi="ar"/>
              </w:rPr>
              <w:t>制作方案架构一般的得</w:t>
            </w:r>
            <w:r>
              <w:rPr>
                <w:rFonts w:ascii="宋体" w:hAnsi="宋体" w:cs="宋体" w:hint="eastAsia"/>
                <w:sz w:val="21"/>
                <w:szCs w:val="21"/>
                <w:lang w:eastAsia="zh-CN" w:bidi="ar"/>
              </w:rPr>
              <w:t>4</w:t>
            </w:r>
            <w:r>
              <w:rPr>
                <w:rFonts w:ascii="宋体" w:hAnsi="宋体" w:cs="宋体" w:hint="eastAsia"/>
                <w:sz w:val="21"/>
                <w:szCs w:val="21"/>
                <w:lang w:bidi="ar"/>
              </w:rPr>
              <w:t>分；</w:t>
            </w:r>
          </w:p>
          <w:p w:rsidR="00B92307" w:rsidRDefault="005E077C">
            <w:pPr>
              <w:rPr>
                <w:rFonts w:ascii="宋体" w:hAnsi="宋体" w:cs="宋体"/>
                <w:sz w:val="21"/>
                <w:szCs w:val="21"/>
                <w:lang w:bidi="ar"/>
              </w:rPr>
            </w:pPr>
            <w:r>
              <w:rPr>
                <w:rFonts w:ascii="宋体" w:hAnsi="宋体" w:cs="宋体" w:hint="eastAsia"/>
                <w:sz w:val="21"/>
                <w:szCs w:val="21"/>
                <w:lang w:bidi="ar"/>
              </w:rPr>
              <w:t>制作方案有瑕疵，的得</w:t>
            </w:r>
            <w:r>
              <w:rPr>
                <w:rFonts w:ascii="宋体" w:hAnsi="宋体" w:cs="宋体" w:hint="eastAsia"/>
                <w:sz w:val="21"/>
                <w:szCs w:val="21"/>
                <w:lang w:eastAsia="zh-CN" w:bidi="ar"/>
              </w:rPr>
              <w:t>1</w:t>
            </w:r>
            <w:r>
              <w:rPr>
                <w:rFonts w:ascii="宋体" w:hAnsi="宋体" w:cs="宋体" w:hint="eastAsia"/>
                <w:sz w:val="21"/>
                <w:szCs w:val="21"/>
                <w:lang w:bidi="ar"/>
              </w:rPr>
              <w:t>分；</w:t>
            </w:r>
          </w:p>
          <w:p w:rsidR="00B92307" w:rsidRDefault="005E077C">
            <w:pPr>
              <w:rPr>
                <w:rFonts w:ascii="宋体" w:hAnsi="宋体" w:cs="宋体"/>
                <w:sz w:val="21"/>
                <w:szCs w:val="21"/>
                <w:lang w:eastAsia="zh-CN" w:bidi="ar"/>
              </w:rPr>
            </w:pPr>
            <w:r>
              <w:rPr>
                <w:rFonts w:ascii="宋体" w:hAnsi="宋体" w:cs="宋体" w:hint="eastAsia"/>
                <w:sz w:val="21"/>
                <w:szCs w:val="21"/>
                <w:lang w:eastAsia="zh-CN" w:bidi="ar"/>
              </w:rPr>
              <w:lastRenderedPageBreak/>
              <w:t>制作方案粗糙，的得2分；</w:t>
            </w:r>
          </w:p>
          <w:p w:rsidR="00B92307" w:rsidRDefault="005E077C">
            <w:pPr>
              <w:rPr>
                <w:rFonts w:ascii="宋体" w:hAnsi="宋体" w:cs="宋体"/>
                <w:sz w:val="21"/>
                <w:szCs w:val="21"/>
                <w:lang w:eastAsia="zh-CN" w:bidi="ar"/>
              </w:rPr>
            </w:pPr>
            <w:r>
              <w:rPr>
                <w:rFonts w:ascii="宋体" w:hAnsi="宋体" w:cs="宋体" w:hint="eastAsia"/>
                <w:sz w:val="21"/>
                <w:szCs w:val="21"/>
                <w:lang w:eastAsia="zh-CN" w:bidi="ar"/>
              </w:rPr>
              <w:t>未提供的所投包件全部课程制作方案的本项不得分。</w:t>
            </w:r>
          </w:p>
        </w:tc>
        <w:tc>
          <w:tcPr>
            <w:tcW w:w="479" w:type="pct"/>
            <w:vMerge w:val="restart"/>
            <w:tcBorders>
              <w:top w:val="single" w:sz="4" w:space="0" w:color="auto"/>
              <w:left w:val="single" w:sz="4" w:space="0" w:color="auto"/>
              <w:right w:val="single" w:sz="4" w:space="0" w:color="auto"/>
            </w:tcBorders>
            <w:shd w:val="clear" w:color="auto" w:fill="auto"/>
            <w:vAlign w:val="center"/>
          </w:tcPr>
          <w:p w:rsidR="00B92307" w:rsidRDefault="005E077C">
            <w:pPr>
              <w:pStyle w:val="a4"/>
              <w:spacing w:line="560" w:lineRule="exact"/>
              <w:jc w:val="center"/>
              <w:rPr>
                <w:rFonts w:ascii="宋体" w:hAnsi="宋体" w:cs="宋体"/>
                <w:sz w:val="21"/>
                <w:szCs w:val="21"/>
                <w:lang w:bidi="ar"/>
              </w:rPr>
            </w:pPr>
            <w:r>
              <w:rPr>
                <w:rFonts w:ascii="宋体" w:hAnsi="宋体" w:cs="宋体" w:hint="eastAsia"/>
                <w:sz w:val="21"/>
                <w:szCs w:val="21"/>
                <w:lang w:eastAsia="zh-CN" w:bidi="ar"/>
              </w:rPr>
              <w:lastRenderedPageBreak/>
              <w:t>17</w:t>
            </w:r>
          </w:p>
        </w:tc>
      </w:tr>
      <w:tr w:rsidR="00B92307">
        <w:trPr>
          <w:trHeight w:val="469"/>
          <w:jc w:val="center"/>
        </w:trPr>
        <w:tc>
          <w:tcPr>
            <w:tcW w:w="460" w:type="pct"/>
            <w:vMerge/>
            <w:tcBorders>
              <w:left w:val="single" w:sz="4" w:space="0" w:color="auto"/>
              <w:right w:val="single" w:sz="4" w:space="0" w:color="auto"/>
            </w:tcBorders>
            <w:shd w:val="clear" w:color="auto" w:fill="auto"/>
            <w:vAlign w:val="center"/>
          </w:tcPr>
          <w:p w:rsidR="00B92307" w:rsidRDefault="00B92307">
            <w:pPr>
              <w:pStyle w:val="a4"/>
              <w:spacing w:line="560" w:lineRule="exact"/>
              <w:ind w:hanging="17"/>
              <w:jc w:val="center"/>
              <w:rPr>
                <w:rFonts w:ascii="宋体" w:hAnsi="宋体" w:cs="宋体"/>
                <w:sz w:val="21"/>
                <w:szCs w:val="21"/>
                <w:lang w:bidi="ar"/>
              </w:rPr>
            </w:pPr>
          </w:p>
        </w:tc>
        <w:tc>
          <w:tcPr>
            <w:tcW w:w="717" w:type="pct"/>
            <w:vMerge/>
            <w:tcBorders>
              <w:left w:val="single" w:sz="4" w:space="0" w:color="auto"/>
              <w:right w:val="single" w:sz="4" w:space="0" w:color="auto"/>
            </w:tcBorders>
            <w:shd w:val="clear" w:color="auto" w:fill="auto"/>
            <w:vAlign w:val="center"/>
          </w:tcPr>
          <w:p w:rsidR="00B92307" w:rsidRDefault="00B92307">
            <w:pPr>
              <w:rPr>
                <w:rFonts w:ascii="宋体" w:hAnsi="宋体" w:cs="宋体"/>
                <w:sz w:val="21"/>
                <w:szCs w:val="21"/>
                <w:lang w:bidi="ar"/>
              </w:rPr>
            </w:pP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rPr>
                <w:rFonts w:ascii="宋体" w:hAnsi="宋体" w:cs="宋体"/>
                <w:sz w:val="21"/>
                <w:szCs w:val="21"/>
                <w:lang w:eastAsia="zh-CN" w:bidi="ar"/>
              </w:rPr>
            </w:pPr>
            <w:r>
              <w:rPr>
                <w:rFonts w:ascii="宋体" w:hAnsi="宋体" w:cs="宋体" w:hint="eastAsia"/>
                <w:sz w:val="21"/>
                <w:szCs w:val="21"/>
                <w:lang w:eastAsia="zh-CN" w:bidi="ar"/>
              </w:rPr>
              <w:t>评委从供应商提供的实施方案中的时间进度安排、进度计划表、项目验收方案合理性等进行评分。</w:t>
            </w:r>
          </w:p>
          <w:p w:rsidR="00B92307" w:rsidRDefault="005E077C">
            <w:pPr>
              <w:rPr>
                <w:rFonts w:ascii="宋体" w:hAnsi="宋体" w:cs="宋体"/>
                <w:sz w:val="21"/>
                <w:szCs w:val="21"/>
                <w:lang w:eastAsia="zh-CN" w:bidi="ar"/>
              </w:rPr>
            </w:pPr>
            <w:r>
              <w:rPr>
                <w:rFonts w:ascii="宋体" w:hAnsi="宋体" w:cs="宋体" w:hint="eastAsia"/>
                <w:sz w:val="21"/>
                <w:szCs w:val="21"/>
                <w:lang w:eastAsia="zh-CN" w:bidi="ar"/>
              </w:rPr>
              <w:t>方案合理、先进、有可操作性的得5分；</w:t>
            </w:r>
          </w:p>
          <w:p w:rsidR="00B92307" w:rsidRDefault="005E077C">
            <w:pPr>
              <w:rPr>
                <w:rFonts w:ascii="宋体" w:hAnsi="宋体" w:cs="宋体"/>
                <w:sz w:val="21"/>
                <w:szCs w:val="21"/>
                <w:lang w:bidi="ar"/>
              </w:rPr>
            </w:pPr>
            <w:r>
              <w:rPr>
                <w:rFonts w:ascii="宋体" w:hAnsi="宋体" w:cs="宋体" w:hint="eastAsia"/>
                <w:sz w:val="21"/>
                <w:szCs w:val="21"/>
                <w:lang w:bidi="ar"/>
              </w:rPr>
              <w:t>方案基本合理可行的得3分；</w:t>
            </w:r>
          </w:p>
          <w:p w:rsidR="00B92307" w:rsidRDefault="005E077C">
            <w:pPr>
              <w:rPr>
                <w:rFonts w:ascii="宋体" w:hAnsi="宋体" w:cs="宋体"/>
                <w:sz w:val="21"/>
                <w:szCs w:val="21"/>
                <w:lang w:bidi="ar"/>
              </w:rPr>
            </w:pPr>
            <w:r>
              <w:rPr>
                <w:rFonts w:ascii="宋体" w:hAnsi="宋体" w:cs="宋体" w:hint="eastAsia"/>
                <w:sz w:val="21"/>
                <w:szCs w:val="21"/>
                <w:lang w:bidi="ar"/>
              </w:rPr>
              <w:t>方案合理性、可行性有所欠缺的得1分；</w:t>
            </w:r>
          </w:p>
          <w:p w:rsidR="00B92307" w:rsidRDefault="005E077C">
            <w:pPr>
              <w:rPr>
                <w:rFonts w:ascii="宋体" w:hAnsi="宋体" w:cs="宋体"/>
                <w:sz w:val="21"/>
                <w:szCs w:val="21"/>
                <w:lang w:bidi="ar"/>
              </w:rPr>
            </w:pPr>
            <w:proofErr w:type="spellStart"/>
            <w:r>
              <w:rPr>
                <w:rFonts w:ascii="宋体" w:hAnsi="宋体" w:cs="宋体" w:hint="eastAsia"/>
                <w:sz w:val="21"/>
                <w:szCs w:val="21"/>
                <w:lang w:bidi="ar"/>
              </w:rPr>
              <w:t>不提供的不得分</w:t>
            </w:r>
            <w:proofErr w:type="spellEnd"/>
            <w:r>
              <w:rPr>
                <w:rFonts w:ascii="宋体" w:hAnsi="宋体" w:cs="宋体" w:hint="eastAsia"/>
                <w:sz w:val="21"/>
                <w:szCs w:val="21"/>
                <w:lang w:bidi="ar"/>
              </w:rPr>
              <w:t>。</w:t>
            </w:r>
          </w:p>
        </w:tc>
        <w:tc>
          <w:tcPr>
            <w:tcW w:w="479" w:type="pct"/>
            <w:vMerge/>
            <w:tcBorders>
              <w:left w:val="single" w:sz="4" w:space="0" w:color="auto"/>
              <w:right w:val="single" w:sz="4" w:space="0" w:color="auto"/>
            </w:tcBorders>
            <w:shd w:val="clear" w:color="auto" w:fill="auto"/>
            <w:vAlign w:val="center"/>
          </w:tcPr>
          <w:p w:rsidR="00B92307" w:rsidRDefault="00B92307">
            <w:pPr>
              <w:rPr>
                <w:rFonts w:ascii="宋体" w:hAnsi="宋体" w:cs="宋体"/>
                <w:sz w:val="21"/>
                <w:szCs w:val="21"/>
                <w:lang w:bidi="ar"/>
              </w:rPr>
            </w:pPr>
          </w:p>
        </w:tc>
      </w:tr>
      <w:tr w:rsidR="00B92307">
        <w:trPr>
          <w:trHeight w:val="469"/>
          <w:jc w:val="center"/>
        </w:trPr>
        <w:tc>
          <w:tcPr>
            <w:tcW w:w="460" w:type="pct"/>
            <w:vMerge w:val="restart"/>
            <w:tcBorders>
              <w:top w:val="single" w:sz="4" w:space="0" w:color="auto"/>
              <w:left w:val="single" w:sz="4" w:space="0" w:color="auto"/>
              <w:right w:val="single" w:sz="4" w:space="0" w:color="auto"/>
            </w:tcBorders>
            <w:shd w:val="clear" w:color="auto" w:fill="auto"/>
            <w:vAlign w:val="center"/>
          </w:tcPr>
          <w:p w:rsidR="00B92307" w:rsidRDefault="005E077C">
            <w:pPr>
              <w:pStyle w:val="a4"/>
              <w:spacing w:line="560" w:lineRule="exact"/>
              <w:ind w:hanging="17"/>
              <w:jc w:val="center"/>
              <w:rPr>
                <w:rFonts w:ascii="宋体" w:hAnsi="宋体" w:cs="宋体"/>
                <w:sz w:val="21"/>
                <w:szCs w:val="21"/>
                <w:lang w:bidi="ar"/>
              </w:rPr>
            </w:pPr>
            <w:r>
              <w:rPr>
                <w:rFonts w:ascii="宋体" w:hAnsi="宋体" w:cs="宋体" w:hint="eastAsia"/>
                <w:sz w:val="21"/>
                <w:szCs w:val="21"/>
                <w:lang w:bidi="ar"/>
              </w:rPr>
              <w:t>8</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4"/>
              <w:spacing w:line="560" w:lineRule="exact"/>
              <w:ind w:hanging="17"/>
              <w:jc w:val="center"/>
              <w:rPr>
                <w:rFonts w:ascii="宋体" w:hAnsi="宋体" w:cs="宋体"/>
                <w:sz w:val="21"/>
                <w:szCs w:val="21"/>
                <w:lang w:eastAsia="zh-CN" w:bidi="ar"/>
              </w:rPr>
            </w:pPr>
            <w:r>
              <w:rPr>
                <w:rFonts w:ascii="宋体" w:hAnsi="宋体" w:cs="宋体" w:hint="eastAsia"/>
                <w:sz w:val="21"/>
                <w:szCs w:val="21"/>
                <w:lang w:eastAsia="zh-CN" w:bidi="ar"/>
              </w:rPr>
              <w:t>拟投入本项目的相关拍摄设备等</w:t>
            </w: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fc"/>
              <w:spacing w:line="240" w:lineRule="auto"/>
              <w:ind w:firstLineChars="0" w:firstLine="0"/>
              <w:rPr>
                <w:rFonts w:ascii="宋体" w:hAnsi="宋体" w:cs="宋体"/>
                <w:sz w:val="21"/>
                <w:szCs w:val="21"/>
                <w:lang w:eastAsia="zh-CN" w:bidi="ar"/>
              </w:rPr>
            </w:pPr>
            <w:r>
              <w:rPr>
                <w:rFonts w:ascii="宋体" w:hAnsi="宋体" w:cs="宋体" w:hint="eastAsia"/>
                <w:sz w:val="21"/>
                <w:szCs w:val="21"/>
                <w:lang w:eastAsia="zh-CN" w:bidi="ar"/>
              </w:rPr>
              <w:t>1.根据各投标人提供的拟投入本项目的相关拍摄设备等相关情况综合评分。</w:t>
            </w:r>
          </w:p>
          <w:p w:rsidR="00B92307" w:rsidRDefault="005E077C">
            <w:pPr>
              <w:pStyle w:val="afc"/>
              <w:spacing w:line="240" w:lineRule="auto"/>
              <w:ind w:firstLineChars="0" w:firstLine="0"/>
              <w:rPr>
                <w:rFonts w:ascii="宋体" w:hAnsi="宋体" w:cs="宋体"/>
                <w:sz w:val="21"/>
                <w:szCs w:val="21"/>
                <w:lang w:eastAsia="zh-CN" w:bidi="ar"/>
              </w:rPr>
            </w:pPr>
            <w:r>
              <w:rPr>
                <w:rFonts w:ascii="宋体" w:hAnsi="宋体" w:cs="宋体" w:hint="eastAsia"/>
                <w:sz w:val="21"/>
                <w:szCs w:val="21"/>
                <w:lang w:eastAsia="zh-CN" w:bidi="ar"/>
              </w:rPr>
              <w:t>投标人提供的拟投入本项目的相关拍摄设备专业先进，完全能够满足高效率的完成拍摄工作的得5分；</w:t>
            </w:r>
          </w:p>
          <w:p w:rsidR="00B92307" w:rsidRDefault="005E077C">
            <w:pPr>
              <w:pStyle w:val="afc"/>
              <w:spacing w:line="240" w:lineRule="auto"/>
              <w:ind w:firstLineChars="0" w:firstLine="0"/>
              <w:rPr>
                <w:rFonts w:ascii="宋体" w:hAnsi="宋体" w:cs="宋体"/>
                <w:sz w:val="21"/>
                <w:szCs w:val="21"/>
                <w:lang w:eastAsia="zh-CN" w:bidi="ar"/>
              </w:rPr>
            </w:pPr>
            <w:r>
              <w:rPr>
                <w:rFonts w:ascii="宋体" w:hAnsi="宋体" w:cs="宋体" w:hint="eastAsia"/>
                <w:sz w:val="21"/>
                <w:szCs w:val="21"/>
                <w:lang w:eastAsia="zh-CN" w:bidi="ar"/>
              </w:rPr>
              <w:t>投标人提供的拟投入本项目的相关拍摄设备效率较高可完成拍摄工作的得3分；</w:t>
            </w:r>
          </w:p>
          <w:p w:rsidR="00B92307" w:rsidRDefault="005E077C">
            <w:pPr>
              <w:pStyle w:val="afc"/>
              <w:spacing w:line="240" w:lineRule="auto"/>
              <w:ind w:firstLineChars="0" w:firstLine="0"/>
              <w:rPr>
                <w:rFonts w:ascii="宋体" w:hAnsi="宋体" w:cs="宋体"/>
                <w:sz w:val="21"/>
                <w:szCs w:val="21"/>
                <w:lang w:eastAsia="zh-CN" w:bidi="ar"/>
              </w:rPr>
            </w:pPr>
            <w:r>
              <w:rPr>
                <w:rFonts w:ascii="宋体" w:hAnsi="宋体" w:cs="宋体" w:hint="eastAsia"/>
                <w:sz w:val="21"/>
                <w:szCs w:val="21"/>
                <w:lang w:eastAsia="zh-CN" w:bidi="ar"/>
              </w:rPr>
              <w:t>投标人提供的拟投入本项目的相关拍摄设备陈旧，勉强能够完成拍摄工作的得1分；</w:t>
            </w:r>
          </w:p>
          <w:p w:rsidR="00B92307" w:rsidRDefault="005E077C">
            <w:pPr>
              <w:pStyle w:val="afc"/>
              <w:spacing w:line="240" w:lineRule="auto"/>
              <w:ind w:firstLineChars="0" w:firstLine="0"/>
              <w:rPr>
                <w:rFonts w:ascii="宋体" w:hAnsi="宋体" w:cs="宋体"/>
                <w:sz w:val="21"/>
                <w:szCs w:val="21"/>
                <w:lang w:bidi="ar"/>
              </w:rPr>
            </w:pPr>
            <w:r>
              <w:rPr>
                <w:rFonts w:ascii="宋体" w:hAnsi="宋体" w:cs="宋体" w:hint="eastAsia"/>
                <w:sz w:val="21"/>
                <w:szCs w:val="21"/>
                <w:lang w:eastAsia="zh-CN" w:bidi="ar"/>
              </w:rPr>
              <w:t>（未提供的本项不得分。）</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4"/>
              <w:spacing w:line="560" w:lineRule="exact"/>
              <w:jc w:val="center"/>
              <w:rPr>
                <w:rFonts w:ascii="宋体" w:hAnsi="宋体" w:cs="宋体"/>
                <w:sz w:val="21"/>
                <w:szCs w:val="21"/>
                <w:lang w:bidi="ar"/>
              </w:rPr>
            </w:pPr>
            <w:r>
              <w:rPr>
                <w:rFonts w:ascii="宋体" w:hAnsi="宋体" w:cs="宋体" w:hint="eastAsia"/>
                <w:sz w:val="21"/>
                <w:szCs w:val="21"/>
                <w:lang w:bidi="ar"/>
              </w:rPr>
              <w:t>5</w:t>
            </w:r>
          </w:p>
        </w:tc>
      </w:tr>
      <w:tr w:rsidR="00B92307">
        <w:trPr>
          <w:trHeight w:val="469"/>
          <w:jc w:val="center"/>
        </w:trPr>
        <w:tc>
          <w:tcPr>
            <w:tcW w:w="460" w:type="pct"/>
            <w:vMerge/>
            <w:tcBorders>
              <w:left w:val="single" w:sz="4" w:space="0" w:color="auto"/>
              <w:bottom w:val="single" w:sz="4" w:space="0" w:color="auto"/>
              <w:right w:val="single" w:sz="4" w:space="0" w:color="auto"/>
            </w:tcBorders>
            <w:shd w:val="clear" w:color="auto" w:fill="auto"/>
            <w:vAlign w:val="center"/>
          </w:tcPr>
          <w:p w:rsidR="00B92307" w:rsidRDefault="00B92307">
            <w:pPr>
              <w:pStyle w:val="a4"/>
              <w:spacing w:line="560" w:lineRule="exact"/>
              <w:ind w:hanging="17"/>
              <w:jc w:val="center"/>
              <w:rPr>
                <w:rFonts w:ascii="宋体" w:hAnsi="宋体" w:cs="宋体"/>
                <w:sz w:val="21"/>
                <w:szCs w:val="21"/>
                <w:lang w:bidi="ar"/>
              </w:rPr>
            </w:pPr>
          </w:p>
        </w:tc>
        <w:tc>
          <w:tcPr>
            <w:tcW w:w="7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B92307">
            <w:pPr>
              <w:rPr>
                <w:rFonts w:ascii="宋体" w:hAnsi="宋体" w:cs="宋体"/>
                <w:sz w:val="21"/>
                <w:szCs w:val="21"/>
                <w:lang w:bidi="ar"/>
              </w:rPr>
            </w:pPr>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fc"/>
              <w:spacing w:line="240" w:lineRule="auto"/>
              <w:ind w:firstLineChars="0" w:firstLine="0"/>
              <w:rPr>
                <w:rFonts w:ascii="宋体" w:hAnsi="宋体" w:cs="宋体"/>
                <w:sz w:val="21"/>
                <w:szCs w:val="21"/>
                <w:lang w:eastAsia="zh-CN" w:bidi="ar"/>
              </w:rPr>
            </w:pPr>
            <w:r>
              <w:rPr>
                <w:rFonts w:ascii="宋体" w:hAnsi="宋体" w:cs="宋体" w:hint="eastAsia"/>
                <w:sz w:val="21"/>
                <w:szCs w:val="21"/>
                <w:lang w:eastAsia="zh-CN" w:bidi="ar"/>
              </w:rPr>
              <w:t>2.投标人注册地在南京，或在南京设有子公司、分公司、办事处以及能够提供保证及时性售后服务的证明材料的，得2分。（须提供相关证明材料复印件加盖公章）</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4"/>
              <w:spacing w:line="560" w:lineRule="exact"/>
              <w:jc w:val="center"/>
              <w:rPr>
                <w:rFonts w:ascii="宋体" w:hAnsi="宋体" w:cs="宋体"/>
                <w:sz w:val="21"/>
                <w:szCs w:val="21"/>
                <w:lang w:bidi="ar"/>
              </w:rPr>
            </w:pPr>
            <w:r>
              <w:rPr>
                <w:rFonts w:ascii="宋体" w:hAnsi="宋体" w:cs="宋体" w:hint="eastAsia"/>
                <w:sz w:val="21"/>
                <w:szCs w:val="21"/>
                <w:lang w:bidi="ar"/>
              </w:rPr>
              <w:t>2</w:t>
            </w:r>
          </w:p>
        </w:tc>
      </w:tr>
      <w:tr w:rsidR="00B92307">
        <w:trPr>
          <w:trHeight w:val="469"/>
          <w:jc w:val="center"/>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4"/>
              <w:spacing w:line="560" w:lineRule="exact"/>
              <w:ind w:hanging="17"/>
              <w:jc w:val="center"/>
              <w:rPr>
                <w:rFonts w:ascii="宋体" w:hAnsi="宋体" w:cs="宋体"/>
                <w:sz w:val="21"/>
                <w:szCs w:val="21"/>
                <w:lang w:bidi="ar"/>
              </w:rPr>
            </w:pPr>
            <w:r>
              <w:rPr>
                <w:rFonts w:ascii="宋体" w:hAnsi="宋体" w:cs="宋体" w:hint="eastAsia"/>
                <w:sz w:val="21"/>
                <w:szCs w:val="21"/>
                <w:lang w:bidi="ar"/>
              </w:rPr>
              <w:t>10</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4"/>
              <w:spacing w:line="560" w:lineRule="exact"/>
              <w:ind w:hanging="17"/>
              <w:jc w:val="center"/>
              <w:rPr>
                <w:rFonts w:ascii="宋体" w:hAnsi="宋体" w:cs="宋体"/>
                <w:sz w:val="21"/>
                <w:szCs w:val="21"/>
                <w:lang w:bidi="ar"/>
              </w:rPr>
            </w:pPr>
            <w:proofErr w:type="spellStart"/>
            <w:r>
              <w:rPr>
                <w:rFonts w:ascii="宋体" w:hAnsi="宋体" w:cs="宋体" w:hint="eastAsia"/>
                <w:sz w:val="21"/>
                <w:szCs w:val="21"/>
                <w:lang w:bidi="ar"/>
              </w:rPr>
              <w:t>样片</w:t>
            </w:r>
            <w:proofErr w:type="spellEnd"/>
          </w:p>
        </w:tc>
        <w:tc>
          <w:tcPr>
            <w:tcW w:w="3342"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fc"/>
              <w:spacing w:line="240" w:lineRule="auto"/>
              <w:ind w:firstLineChars="0" w:firstLine="0"/>
              <w:rPr>
                <w:rFonts w:ascii="宋体" w:hAnsi="宋体" w:cs="宋体"/>
                <w:sz w:val="21"/>
                <w:szCs w:val="21"/>
                <w:lang w:eastAsia="zh-CN" w:bidi="ar"/>
              </w:rPr>
            </w:pPr>
            <w:r>
              <w:rPr>
                <w:rFonts w:ascii="宋体" w:hAnsi="宋体" w:cs="宋体" w:hint="eastAsia"/>
                <w:sz w:val="21"/>
                <w:szCs w:val="21"/>
                <w:lang w:eastAsia="zh-CN" w:bidi="ar"/>
              </w:rPr>
              <w:t>提供视频现场播放（时间5分钟）注：请提供在金士顿U盘内。</w:t>
            </w:r>
          </w:p>
          <w:p w:rsidR="00B92307" w:rsidRDefault="005E077C">
            <w:pPr>
              <w:pStyle w:val="a4"/>
              <w:ind w:left="40" w:hanging="17"/>
              <w:rPr>
                <w:rFonts w:ascii="宋体" w:hAnsi="宋体" w:cs="宋体"/>
                <w:sz w:val="21"/>
                <w:szCs w:val="21"/>
                <w:lang w:eastAsia="zh-CN" w:bidi="ar"/>
              </w:rPr>
            </w:pPr>
            <w:r>
              <w:rPr>
                <w:rFonts w:ascii="宋体" w:hAnsi="宋体" w:cs="宋体" w:hint="eastAsia"/>
                <w:sz w:val="21"/>
                <w:szCs w:val="21"/>
                <w:lang w:eastAsia="zh-CN" w:bidi="ar"/>
              </w:rPr>
              <w:t>供应商需提供</w:t>
            </w:r>
            <w:proofErr w:type="gramStart"/>
            <w:r>
              <w:rPr>
                <w:rFonts w:ascii="宋体" w:hAnsi="宋体" w:cs="宋体" w:hint="eastAsia"/>
                <w:sz w:val="21"/>
                <w:szCs w:val="21"/>
                <w:lang w:eastAsia="zh-CN" w:bidi="ar"/>
              </w:rPr>
              <w:t>往期项目</w:t>
            </w:r>
            <w:proofErr w:type="gramEnd"/>
            <w:r>
              <w:rPr>
                <w:rFonts w:ascii="宋体" w:hAnsi="宋体" w:cs="宋体" w:hint="eastAsia"/>
                <w:sz w:val="21"/>
                <w:szCs w:val="21"/>
                <w:lang w:eastAsia="zh-CN" w:bidi="ar"/>
              </w:rPr>
              <w:t>的相关素材，包括但不限于微课、一流说课视频、课堂实录、宣传片等，演示时间5分钟以内。评委根据供应商的现场演示情况进行打分。</w:t>
            </w:r>
          </w:p>
          <w:p w:rsidR="00B92307" w:rsidRDefault="005E077C">
            <w:pPr>
              <w:pStyle w:val="a4"/>
              <w:ind w:left="40"/>
              <w:rPr>
                <w:rFonts w:ascii="宋体" w:hAnsi="宋体" w:cs="宋体"/>
                <w:sz w:val="21"/>
                <w:szCs w:val="21"/>
                <w:lang w:eastAsia="zh-CN" w:bidi="ar"/>
              </w:rPr>
            </w:pPr>
            <w:r>
              <w:rPr>
                <w:rFonts w:ascii="宋体" w:hAnsi="宋体" w:cs="宋体" w:hint="eastAsia"/>
                <w:sz w:val="21"/>
                <w:szCs w:val="21"/>
                <w:lang w:eastAsia="zh-CN" w:bidi="ar"/>
              </w:rPr>
              <w:t>展示课程设计精美、内容相关度高、素材制作精细的得12分；</w:t>
            </w:r>
          </w:p>
          <w:p w:rsidR="00B92307" w:rsidRDefault="005E077C">
            <w:pPr>
              <w:pStyle w:val="a4"/>
              <w:ind w:left="40"/>
              <w:rPr>
                <w:rFonts w:ascii="宋体" w:hAnsi="宋体" w:cs="宋体"/>
                <w:sz w:val="21"/>
                <w:szCs w:val="21"/>
                <w:lang w:eastAsia="zh-CN" w:bidi="ar"/>
              </w:rPr>
            </w:pPr>
            <w:r>
              <w:rPr>
                <w:rFonts w:ascii="宋体" w:hAnsi="宋体" w:cs="宋体" w:hint="eastAsia"/>
                <w:sz w:val="21"/>
                <w:szCs w:val="21"/>
                <w:lang w:eastAsia="zh-CN" w:bidi="ar"/>
              </w:rPr>
              <w:t>课程版式设计较为精美、内容较为丰富详实、素材制作较为细致的得7分；</w:t>
            </w:r>
          </w:p>
          <w:p w:rsidR="00B92307" w:rsidRDefault="005E077C">
            <w:pPr>
              <w:pStyle w:val="a4"/>
              <w:ind w:left="40"/>
              <w:rPr>
                <w:rFonts w:ascii="宋体" w:hAnsi="宋体" w:cs="宋体"/>
                <w:sz w:val="21"/>
                <w:szCs w:val="21"/>
                <w:lang w:eastAsia="zh-CN" w:bidi="ar"/>
              </w:rPr>
            </w:pPr>
            <w:r>
              <w:rPr>
                <w:rFonts w:ascii="宋体" w:hAnsi="宋体" w:cs="宋体" w:hint="eastAsia"/>
                <w:sz w:val="21"/>
                <w:szCs w:val="21"/>
                <w:lang w:eastAsia="zh-CN" w:bidi="ar"/>
              </w:rPr>
              <w:t>课程版式设计基本明确、具备基本内容及素材的得3分；</w:t>
            </w:r>
          </w:p>
          <w:p w:rsidR="00B92307" w:rsidRDefault="005E077C">
            <w:pPr>
              <w:pStyle w:val="afc"/>
              <w:spacing w:line="240" w:lineRule="auto"/>
              <w:ind w:firstLineChars="0" w:firstLine="0"/>
              <w:rPr>
                <w:rFonts w:ascii="宋体" w:hAnsi="宋体" w:cs="宋体"/>
                <w:sz w:val="21"/>
                <w:szCs w:val="21"/>
                <w:lang w:bidi="ar"/>
              </w:rPr>
            </w:pPr>
            <w:r>
              <w:rPr>
                <w:rFonts w:ascii="宋体" w:hAnsi="宋体" w:cs="宋体" w:hint="eastAsia"/>
                <w:sz w:val="21"/>
                <w:szCs w:val="21"/>
                <w:lang w:eastAsia="zh-CN" w:bidi="ar"/>
              </w:rPr>
              <w:t>未提供素材展示</w:t>
            </w:r>
            <w:proofErr w:type="spellStart"/>
            <w:r>
              <w:rPr>
                <w:rFonts w:ascii="宋体" w:hAnsi="宋体" w:cs="宋体" w:hint="eastAsia"/>
                <w:sz w:val="21"/>
                <w:szCs w:val="21"/>
                <w:lang w:bidi="ar"/>
              </w:rPr>
              <w:t>的不得分</w:t>
            </w:r>
            <w:proofErr w:type="spellEnd"/>
            <w:r>
              <w:rPr>
                <w:rFonts w:ascii="宋体" w:hAnsi="宋体" w:cs="宋体" w:hint="eastAsia"/>
                <w:sz w:val="21"/>
                <w:szCs w:val="21"/>
                <w:lang w:bidi="ar"/>
              </w:rPr>
              <w:t>。</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4"/>
              <w:spacing w:line="560" w:lineRule="exact"/>
              <w:jc w:val="center"/>
              <w:rPr>
                <w:rFonts w:ascii="宋体" w:hAnsi="宋体" w:cs="宋体"/>
                <w:sz w:val="21"/>
                <w:szCs w:val="21"/>
                <w:lang w:eastAsia="zh-CN" w:bidi="ar"/>
              </w:rPr>
            </w:pPr>
            <w:r>
              <w:rPr>
                <w:rFonts w:ascii="宋体" w:hAnsi="宋体" w:cs="宋体" w:hint="eastAsia"/>
                <w:sz w:val="21"/>
                <w:szCs w:val="21"/>
                <w:lang w:eastAsia="zh-CN" w:bidi="ar"/>
              </w:rPr>
              <w:t>12</w:t>
            </w:r>
          </w:p>
        </w:tc>
      </w:tr>
      <w:tr w:rsidR="00B92307">
        <w:trPr>
          <w:trHeight w:val="356"/>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92307" w:rsidRDefault="005E077C">
            <w:pPr>
              <w:pStyle w:val="a4"/>
              <w:spacing w:line="560" w:lineRule="exact"/>
              <w:jc w:val="center"/>
              <w:rPr>
                <w:rFonts w:ascii="宋体" w:hAnsi="宋体" w:cs="宋体"/>
                <w:sz w:val="21"/>
                <w:szCs w:val="21"/>
                <w:lang w:bidi="ar"/>
              </w:rPr>
            </w:pPr>
            <w:r>
              <w:rPr>
                <w:rFonts w:ascii="宋体" w:hAnsi="宋体" w:cs="宋体" w:hint="eastAsia"/>
                <w:sz w:val="21"/>
                <w:szCs w:val="21"/>
                <w:lang w:bidi="ar"/>
              </w:rPr>
              <w:t>合计：100分</w:t>
            </w:r>
          </w:p>
        </w:tc>
      </w:tr>
    </w:tbl>
    <w:p w:rsidR="00B92307" w:rsidRDefault="005E077C">
      <w:pPr>
        <w:pStyle w:val="10"/>
        <w:numPr>
          <w:ilvl w:val="0"/>
          <w:numId w:val="7"/>
        </w:numPr>
        <w:rPr>
          <w:lang w:eastAsia="zh-CN"/>
        </w:rPr>
      </w:pPr>
      <w:bookmarkStart w:id="34" w:name="_Toc11973"/>
      <w:bookmarkStart w:id="35" w:name="_Toc24298"/>
      <w:bookmarkStart w:id="36" w:name="_Toc237924787"/>
      <w:r>
        <w:rPr>
          <w:rFonts w:hint="eastAsia"/>
          <w:lang w:eastAsia="zh-CN"/>
        </w:rPr>
        <w:lastRenderedPageBreak/>
        <w:t>用户需求书</w:t>
      </w:r>
      <w:bookmarkEnd w:id="34"/>
      <w:bookmarkEnd w:id="35"/>
      <w:bookmarkEnd w:id="36"/>
    </w:p>
    <w:p w:rsidR="00B92307" w:rsidRDefault="005E077C">
      <w:pPr>
        <w:pStyle w:val="10"/>
        <w:numPr>
          <w:ilvl w:val="255"/>
          <w:numId w:val="0"/>
        </w:numPr>
        <w:spacing w:line="560" w:lineRule="exact"/>
        <w:ind w:firstLineChars="200" w:firstLine="518"/>
        <w:jc w:val="left"/>
        <w:rPr>
          <w:rFonts w:ascii="宋体" w:hAnsi="宋体" w:cs="宋体"/>
          <w:b w:val="0"/>
          <w:sz w:val="24"/>
          <w:szCs w:val="24"/>
          <w:lang w:eastAsia="zh-CN"/>
        </w:rPr>
      </w:pPr>
      <w:r>
        <w:rPr>
          <w:rFonts w:ascii="宋体" w:hAnsi="宋体" w:cs="宋体" w:hint="eastAsia"/>
          <w:b w:val="0"/>
          <w:sz w:val="24"/>
          <w:szCs w:val="24"/>
          <w:lang w:eastAsia="zh-CN"/>
        </w:rPr>
        <w:t>一、在线开放课程总体要求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1、★课程内容包含视频、教学资料（PPT课件、参考资料等）、随堂测验、课堂讨论、单元测验及单元作业、考试，供应商需要根据学校要求提供或整合相应资源，供应商需做出书面承诺，并加盖公章。</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2、★完成的视频课程及相关教学资料能够满足学校网络教学平台的技术要求，成功部署，供应商需做出书面承诺，并加盖公章。</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3、★供应商应保证提供的学术视频、动画、片头片尾、图片、音频、题库等一切素材及资源知识产权清晰、明确，不侵犯第三方权益，供应商需做出书面承诺，并加盖公章。</w:t>
      </w:r>
    </w:p>
    <w:p w:rsidR="00B92307" w:rsidRDefault="005E077C">
      <w:pPr>
        <w:pStyle w:val="30"/>
        <w:spacing w:line="560" w:lineRule="exact"/>
        <w:ind w:firstLineChars="200" w:firstLine="518"/>
        <w:rPr>
          <w:rFonts w:ascii="宋体" w:hAnsi="宋体" w:cs="宋体"/>
          <w:b w:val="0"/>
          <w:sz w:val="24"/>
          <w:szCs w:val="24"/>
          <w:lang w:eastAsia="zh-CN"/>
        </w:rPr>
      </w:pPr>
      <w:r>
        <w:rPr>
          <w:rFonts w:ascii="宋体" w:hAnsi="宋体" w:cs="宋体" w:hint="eastAsia"/>
          <w:b w:val="0"/>
          <w:sz w:val="24"/>
          <w:szCs w:val="24"/>
          <w:lang w:eastAsia="zh-CN"/>
        </w:rPr>
        <w:t>二、课程制作技术总体要求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1、人员要求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（1）课程编导团队：与教师深度沟通，辅助教师团队进行课程的框架设计、资源的组织与运用，收集材料，起草课程脚本、拟定分组镜头大纲。</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（2）拍摄团队：</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▲具有相关资质证书的编导（提供相关资质材料加盖供应商公章）在现场对整个拍摄过程进行指导协调；</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▲具备专业录音师（提供相关资质材料加盖供应商公章），提供6-10声道的专业录音服务，保证课堂实录的音频效果；</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▲摄像人员应具备至少2年及以上相关项目工作经历（提供相关证明材料加盖供应商公章）。</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▲（3）形象设计团队：课程拍摄期间，须有专业化妆师（提供相关资质材料加盖供应商公章）为教师和学生提供形象设计服务，每次师生约21-30人。</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lastRenderedPageBreak/>
        <w:t>（4）专业后期团队：进行非线性剪辑制作，课程的包装等，包括但不限于剪辑、课程片头片尾制作、调色、格式转换、特效制作等。</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2、配备要求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（1）课程制作团队须分别配备：专业高清摄像机、拍摄轨道、摇臂、1.5 米小型轨等；辅助记忆设备（</w:t>
      </w:r>
      <w:proofErr w:type="gramStart"/>
      <w:r>
        <w:rPr>
          <w:rFonts w:ascii="宋体" w:hAnsi="宋体" w:cs="宋体" w:hint="eastAsia"/>
          <w:szCs w:val="24"/>
          <w:lang w:eastAsia="zh-CN"/>
        </w:rPr>
        <w:t>提词</w:t>
      </w:r>
      <w:proofErr w:type="gramEnd"/>
      <w:r>
        <w:rPr>
          <w:rFonts w:ascii="宋体" w:hAnsi="宋体" w:cs="宋体" w:hint="eastAsia"/>
          <w:szCs w:val="24"/>
          <w:lang w:eastAsia="zh-CN"/>
        </w:rPr>
        <w:t>器）；专业无线</w:t>
      </w:r>
      <w:proofErr w:type="gramStart"/>
      <w:r>
        <w:rPr>
          <w:rFonts w:ascii="宋体" w:hAnsi="宋体" w:cs="宋体" w:hint="eastAsia"/>
          <w:szCs w:val="24"/>
          <w:lang w:eastAsia="zh-CN"/>
        </w:rPr>
        <w:t>麦模式</w:t>
      </w:r>
      <w:proofErr w:type="gramEnd"/>
      <w:r>
        <w:rPr>
          <w:rFonts w:ascii="宋体" w:hAnsi="宋体" w:cs="宋体" w:hint="eastAsia"/>
          <w:szCs w:val="24"/>
          <w:lang w:eastAsia="zh-CN"/>
        </w:rPr>
        <w:t>的音频设备；摄影灯，LED面光灯等；部分课程需提供专业手持式移动摄像机进行拍摄，或根据课程实际需要提供无人机航拍服务。</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（2）支持驻场学校，搭建拍摄场地。</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3、技术要求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（1）拍摄要求</w:t>
      </w:r>
    </w:p>
    <w:p w:rsidR="00B92307" w:rsidRDefault="005E077C">
      <w:pPr>
        <w:numPr>
          <w:ilvl w:val="0"/>
          <w:numId w:val="8"/>
        </w:numPr>
        <w:spacing w:line="560" w:lineRule="exact"/>
        <w:ind w:firstLineChars="200" w:firstLine="518"/>
        <w:rPr>
          <w:rFonts w:ascii="宋体" w:hAnsi="宋体" w:cs="宋体"/>
          <w:szCs w:val="24"/>
          <w:lang w:eastAsia="zh-CN"/>
        </w:rPr>
      </w:pPr>
      <w:r>
        <w:rPr>
          <w:rFonts w:ascii="宋体" w:hAnsi="宋体" w:cs="宋体" w:hint="eastAsia"/>
          <w:szCs w:val="24"/>
          <w:lang w:eastAsia="zh-CN"/>
        </w:rPr>
        <w:t>画面中教师以中景和近景为主，要求人物和板书（或其他画面元素）同样清晰，不建议无教师形象的全程板书或PPT配音。</w:t>
      </w:r>
    </w:p>
    <w:p w:rsidR="00B92307" w:rsidRDefault="005E077C">
      <w:pPr>
        <w:numPr>
          <w:ilvl w:val="0"/>
          <w:numId w:val="8"/>
        </w:numPr>
        <w:spacing w:line="560" w:lineRule="exact"/>
        <w:ind w:firstLineChars="200" w:firstLine="518"/>
        <w:rPr>
          <w:rFonts w:ascii="宋体" w:hAnsi="宋体" w:cs="宋体"/>
          <w:szCs w:val="24"/>
          <w:lang w:eastAsia="zh-CN"/>
        </w:rPr>
      </w:pPr>
      <w:r>
        <w:rPr>
          <w:rFonts w:ascii="宋体" w:hAnsi="宋体" w:cs="宋体" w:hint="eastAsia"/>
          <w:szCs w:val="24"/>
          <w:lang w:eastAsia="zh-CN"/>
        </w:rPr>
        <w:t>录像环境应光线充足、安静，教师衣着整洁，讲话清晰，板书清楚。</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（2）音频压缩格式及技术参数</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音频采用AAC（MPEG4 Part3）格式压缩；采样率48KHz；码流256Kbps（恒定）。</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（3）视频制作要求</w:t>
      </w:r>
    </w:p>
    <w:p w:rsidR="00B92307" w:rsidRDefault="005E077C">
      <w:pPr>
        <w:numPr>
          <w:ilvl w:val="1"/>
          <w:numId w:val="9"/>
        </w:numPr>
        <w:spacing w:line="560" w:lineRule="exact"/>
        <w:ind w:firstLineChars="200" w:firstLine="518"/>
        <w:rPr>
          <w:rFonts w:ascii="宋体" w:hAnsi="宋体" w:cs="宋体"/>
          <w:szCs w:val="24"/>
          <w:lang w:eastAsia="zh-CN"/>
        </w:rPr>
      </w:pPr>
      <w:r>
        <w:rPr>
          <w:rFonts w:ascii="宋体" w:hAnsi="宋体" w:cs="宋体" w:hint="eastAsia"/>
          <w:szCs w:val="24"/>
          <w:lang w:eastAsia="zh-CN"/>
        </w:rPr>
        <w:t>▲提供绿幕、实体演播室或虚拟演播室场景拍摄。</w:t>
      </w:r>
    </w:p>
    <w:p w:rsidR="00B92307" w:rsidRDefault="005E077C">
      <w:pPr>
        <w:numPr>
          <w:ilvl w:val="1"/>
          <w:numId w:val="9"/>
        </w:numPr>
        <w:spacing w:line="560" w:lineRule="exact"/>
        <w:ind w:firstLineChars="200" w:firstLine="518"/>
        <w:rPr>
          <w:rFonts w:ascii="宋体" w:hAnsi="宋体" w:cs="宋体"/>
          <w:szCs w:val="24"/>
          <w:lang w:eastAsia="zh-CN"/>
        </w:rPr>
      </w:pPr>
      <w:r>
        <w:rPr>
          <w:rFonts w:ascii="宋体" w:hAnsi="宋体" w:cs="宋体" w:hint="eastAsia"/>
          <w:szCs w:val="24"/>
          <w:lang w:eastAsia="zh-CN"/>
        </w:rPr>
        <w:t>供应商能够按实际需要、具体内容和特色特点制作片头和片尾。片头片尾均不超过10秒。</w:t>
      </w:r>
    </w:p>
    <w:p w:rsidR="00B92307" w:rsidRDefault="005E077C">
      <w:pPr>
        <w:numPr>
          <w:ilvl w:val="1"/>
          <w:numId w:val="9"/>
        </w:numPr>
        <w:spacing w:line="560" w:lineRule="exact"/>
        <w:ind w:firstLineChars="200" w:firstLine="518"/>
        <w:rPr>
          <w:rFonts w:ascii="宋体" w:hAnsi="宋体" w:cs="宋体"/>
          <w:szCs w:val="24"/>
          <w:lang w:eastAsia="zh-CN"/>
        </w:rPr>
      </w:pPr>
      <w:r>
        <w:rPr>
          <w:rFonts w:ascii="宋体" w:hAnsi="宋体" w:cs="宋体" w:hint="eastAsia"/>
          <w:szCs w:val="24"/>
          <w:lang w:eastAsia="zh-CN"/>
        </w:rPr>
        <w:t>供应商按要求提供字幕服务。字幕要使用符合国家标准的规范字，不出现繁体字、异体字、错别字。字幕做成两个版本，一个是与视频合并，一种是单独制作，不与视频合并，要求用</w:t>
      </w:r>
      <w:proofErr w:type="spellStart"/>
      <w:r>
        <w:rPr>
          <w:rFonts w:ascii="宋体" w:hAnsi="宋体" w:cs="宋体" w:hint="eastAsia"/>
          <w:szCs w:val="24"/>
          <w:lang w:eastAsia="zh-CN"/>
        </w:rPr>
        <w:t>srt</w:t>
      </w:r>
      <w:proofErr w:type="spellEnd"/>
      <w:r>
        <w:rPr>
          <w:rFonts w:ascii="宋体" w:hAnsi="宋体" w:cs="宋体" w:hint="eastAsia"/>
          <w:szCs w:val="24"/>
          <w:lang w:eastAsia="zh-CN"/>
        </w:rPr>
        <w:t>格式。</w:t>
      </w:r>
    </w:p>
    <w:p w:rsidR="00B92307" w:rsidRDefault="005E077C">
      <w:pPr>
        <w:numPr>
          <w:ilvl w:val="1"/>
          <w:numId w:val="9"/>
        </w:numPr>
        <w:spacing w:line="560" w:lineRule="exact"/>
        <w:ind w:firstLineChars="200" w:firstLine="518"/>
        <w:rPr>
          <w:rFonts w:ascii="宋体" w:hAnsi="宋体" w:cs="宋体"/>
          <w:szCs w:val="24"/>
          <w:lang w:eastAsia="zh-CN"/>
        </w:rPr>
      </w:pPr>
      <w:r>
        <w:rPr>
          <w:rFonts w:ascii="宋体" w:hAnsi="宋体" w:cs="宋体" w:hint="eastAsia"/>
          <w:szCs w:val="24"/>
          <w:lang w:eastAsia="zh-CN"/>
        </w:rPr>
        <w:t>每条视频控制在20分钟以内，每段视频文件以课题（内容）命名。</w:t>
      </w:r>
    </w:p>
    <w:p w:rsidR="00B92307" w:rsidRDefault="005E077C">
      <w:pPr>
        <w:numPr>
          <w:ilvl w:val="1"/>
          <w:numId w:val="9"/>
        </w:numPr>
        <w:spacing w:line="560" w:lineRule="exact"/>
        <w:ind w:firstLineChars="200" w:firstLine="518"/>
        <w:rPr>
          <w:rFonts w:ascii="宋体" w:hAnsi="宋体" w:cs="宋体"/>
          <w:szCs w:val="24"/>
          <w:lang w:eastAsia="zh-CN"/>
        </w:rPr>
      </w:pPr>
      <w:r>
        <w:rPr>
          <w:rFonts w:ascii="宋体" w:hAnsi="宋体" w:cs="宋体" w:hint="eastAsia"/>
          <w:szCs w:val="24"/>
          <w:lang w:eastAsia="zh-CN"/>
        </w:rPr>
        <w:lastRenderedPageBreak/>
        <w:t>按单个视频进行拍摄和剪辑，不限次数，直至全面满足校方的实际要求为止，签写承诺书。</w:t>
      </w:r>
    </w:p>
    <w:p w:rsidR="00B92307" w:rsidRDefault="005E077C">
      <w:pPr>
        <w:numPr>
          <w:ilvl w:val="1"/>
          <w:numId w:val="9"/>
        </w:numPr>
        <w:spacing w:line="560" w:lineRule="exact"/>
        <w:ind w:firstLineChars="200" w:firstLine="518"/>
        <w:rPr>
          <w:rFonts w:ascii="宋体" w:hAnsi="宋体" w:cs="宋体"/>
          <w:szCs w:val="24"/>
          <w:lang w:eastAsia="zh-CN"/>
        </w:rPr>
      </w:pPr>
      <w:r>
        <w:rPr>
          <w:rFonts w:ascii="宋体" w:hAnsi="宋体" w:cs="宋体" w:hint="eastAsia"/>
          <w:szCs w:val="24"/>
          <w:lang w:eastAsia="zh-CN"/>
        </w:rPr>
        <w:t>▲</w:t>
      </w:r>
      <w:proofErr w:type="gramStart"/>
      <w:r>
        <w:rPr>
          <w:rFonts w:ascii="宋体" w:hAnsi="宋体" w:cs="宋体" w:hint="eastAsia"/>
          <w:szCs w:val="24"/>
          <w:lang w:eastAsia="zh-CN"/>
        </w:rPr>
        <w:t>按录课</w:t>
      </w:r>
      <w:proofErr w:type="gramEnd"/>
      <w:r>
        <w:rPr>
          <w:rFonts w:ascii="宋体" w:hAnsi="宋体" w:cs="宋体" w:hint="eastAsia"/>
          <w:szCs w:val="24"/>
          <w:lang w:eastAsia="zh-CN"/>
        </w:rPr>
        <w:t>教师要求进行视频剪辑和加工，视频剪辑和加工人员应具有相应资质，并提供证明材料。</w:t>
      </w:r>
    </w:p>
    <w:p w:rsidR="00B92307" w:rsidRDefault="005E077C">
      <w:pPr>
        <w:numPr>
          <w:ilvl w:val="1"/>
          <w:numId w:val="9"/>
        </w:numPr>
        <w:spacing w:line="560" w:lineRule="exact"/>
        <w:ind w:firstLineChars="200" w:firstLine="518"/>
        <w:rPr>
          <w:rFonts w:ascii="宋体" w:hAnsi="宋体" w:cs="宋体"/>
          <w:szCs w:val="24"/>
          <w:lang w:eastAsia="zh-CN"/>
        </w:rPr>
      </w:pPr>
      <w:r>
        <w:rPr>
          <w:rFonts w:ascii="宋体" w:hAnsi="宋体" w:cs="宋体" w:hint="eastAsia"/>
          <w:szCs w:val="24"/>
          <w:lang w:eastAsia="zh-CN"/>
        </w:rPr>
        <w:t>视频制作完成后，需要提供三份材料：①无字幕版视频；②加字幕版视频；③单独的</w:t>
      </w:r>
      <w:proofErr w:type="spellStart"/>
      <w:r>
        <w:rPr>
          <w:rFonts w:ascii="宋体" w:hAnsi="宋体" w:cs="宋体" w:hint="eastAsia"/>
          <w:szCs w:val="24"/>
          <w:lang w:eastAsia="zh-CN"/>
        </w:rPr>
        <w:t>srt</w:t>
      </w:r>
      <w:proofErr w:type="spellEnd"/>
      <w:r>
        <w:rPr>
          <w:rFonts w:ascii="宋体" w:hAnsi="宋体" w:cs="宋体" w:hint="eastAsia"/>
          <w:szCs w:val="24"/>
          <w:lang w:eastAsia="zh-CN"/>
        </w:rPr>
        <w:t>格式的且配套的字幕文件。</w:t>
      </w:r>
    </w:p>
    <w:p w:rsidR="00B92307" w:rsidRDefault="005E077C">
      <w:pPr>
        <w:numPr>
          <w:ilvl w:val="1"/>
          <w:numId w:val="9"/>
        </w:numPr>
        <w:spacing w:line="560" w:lineRule="exact"/>
        <w:ind w:firstLineChars="200" w:firstLine="518"/>
        <w:rPr>
          <w:rFonts w:ascii="宋体" w:hAnsi="宋体" w:cs="宋体"/>
          <w:szCs w:val="24"/>
          <w:lang w:eastAsia="zh-CN"/>
        </w:rPr>
      </w:pPr>
      <w:r>
        <w:rPr>
          <w:rFonts w:ascii="宋体" w:hAnsi="宋体" w:cs="宋体" w:hint="eastAsia"/>
          <w:szCs w:val="24"/>
          <w:lang w:eastAsia="zh-CN"/>
        </w:rPr>
        <w:t>根据需要制作该课程项目的课程简介视频，视频技术要求可参照上述要求，时长为50~60秒。</w:t>
      </w:r>
    </w:p>
    <w:p w:rsidR="00B92307" w:rsidRDefault="005E077C">
      <w:pPr>
        <w:numPr>
          <w:ilvl w:val="1"/>
          <w:numId w:val="9"/>
        </w:numPr>
        <w:spacing w:line="560" w:lineRule="exact"/>
        <w:ind w:firstLineChars="200" w:firstLine="518"/>
        <w:rPr>
          <w:rFonts w:ascii="宋体" w:hAnsi="宋体" w:cs="宋体"/>
          <w:szCs w:val="24"/>
          <w:lang w:eastAsia="zh-CN"/>
        </w:rPr>
      </w:pPr>
      <w:r>
        <w:rPr>
          <w:rFonts w:ascii="宋体" w:hAnsi="宋体" w:cs="宋体" w:hint="eastAsia"/>
          <w:szCs w:val="24"/>
          <w:lang w:eastAsia="zh-CN"/>
        </w:rPr>
        <w:t>课程视频数约为40条。</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（4）视频技术要求</w:t>
      </w:r>
    </w:p>
    <w:p w:rsidR="00B92307" w:rsidRDefault="005E077C">
      <w:pPr>
        <w:numPr>
          <w:ilvl w:val="0"/>
          <w:numId w:val="10"/>
        </w:numPr>
        <w:spacing w:line="560" w:lineRule="exact"/>
        <w:ind w:firstLineChars="200" w:firstLine="518"/>
        <w:rPr>
          <w:rFonts w:ascii="宋体" w:hAnsi="宋体" w:cs="宋体"/>
          <w:szCs w:val="24"/>
          <w:lang w:eastAsia="zh-CN"/>
        </w:rPr>
      </w:pPr>
      <w:r>
        <w:rPr>
          <w:rFonts w:ascii="宋体" w:hAnsi="宋体" w:cs="宋体" w:hint="eastAsia"/>
          <w:szCs w:val="24"/>
          <w:lang w:eastAsia="zh-CN"/>
        </w:rPr>
        <w:t>时长范围：5~15分钟，不超过20分钟。</w:t>
      </w:r>
    </w:p>
    <w:p w:rsidR="00B92307" w:rsidRDefault="005E077C">
      <w:pPr>
        <w:numPr>
          <w:ilvl w:val="0"/>
          <w:numId w:val="10"/>
        </w:numPr>
        <w:spacing w:line="560" w:lineRule="exact"/>
        <w:ind w:firstLineChars="200" w:firstLine="518"/>
        <w:rPr>
          <w:rFonts w:ascii="宋体" w:hAnsi="宋体" w:cs="宋体"/>
          <w:szCs w:val="24"/>
          <w:lang w:eastAsia="zh-CN"/>
        </w:rPr>
      </w:pPr>
      <w:r>
        <w:rPr>
          <w:rFonts w:ascii="宋体" w:hAnsi="宋体" w:cs="宋体" w:hint="eastAsia"/>
          <w:szCs w:val="24"/>
          <w:lang w:eastAsia="zh-CN"/>
        </w:rPr>
        <w:t>视频格式：视频采用MP4格式，单个视频文件小于200M，视频采用H.264编码方式，分辨率不低于720p（1280×720，16:9）。</w:t>
      </w:r>
    </w:p>
    <w:p w:rsidR="00B92307" w:rsidRDefault="005E077C">
      <w:pPr>
        <w:numPr>
          <w:ilvl w:val="0"/>
          <w:numId w:val="10"/>
        </w:numPr>
        <w:spacing w:line="560" w:lineRule="exact"/>
        <w:ind w:firstLineChars="200" w:firstLine="518"/>
        <w:rPr>
          <w:rFonts w:ascii="宋体" w:hAnsi="宋体" w:cs="宋体"/>
          <w:szCs w:val="24"/>
          <w:lang w:eastAsia="zh-CN"/>
        </w:rPr>
      </w:pPr>
      <w:r>
        <w:rPr>
          <w:rFonts w:ascii="宋体" w:hAnsi="宋体" w:cs="宋体" w:hint="eastAsia"/>
          <w:szCs w:val="24"/>
          <w:lang w:eastAsia="zh-CN"/>
        </w:rPr>
        <w:t>音频：清晰，</w:t>
      </w:r>
      <w:proofErr w:type="gramStart"/>
      <w:r>
        <w:rPr>
          <w:rFonts w:ascii="宋体" w:hAnsi="宋体" w:cs="宋体" w:hint="eastAsia"/>
          <w:szCs w:val="24"/>
          <w:lang w:eastAsia="zh-CN"/>
        </w:rPr>
        <w:t>无交流</w:t>
      </w:r>
      <w:proofErr w:type="gramEnd"/>
      <w:r>
        <w:rPr>
          <w:rFonts w:ascii="宋体" w:hAnsi="宋体" w:cs="宋体" w:hint="eastAsia"/>
          <w:szCs w:val="24"/>
          <w:lang w:eastAsia="zh-CN"/>
        </w:rPr>
        <w:t>声或其他杂音、噪音等缺陷。</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4、其他要求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（1）供应商须按需求完成视频中自定义动画制作的设计、素材搜集与制作。</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（2）按需求进行PPT、教案等文字材料的排版、美化。</w:t>
      </w:r>
    </w:p>
    <w:p w:rsidR="00B92307" w:rsidRDefault="005E077C">
      <w:pPr>
        <w:spacing w:line="560" w:lineRule="exact"/>
        <w:ind w:left="560"/>
        <w:rPr>
          <w:rFonts w:ascii="宋体" w:hAnsi="宋体" w:cs="宋体"/>
          <w:szCs w:val="24"/>
          <w:lang w:eastAsia="zh-CN"/>
        </w:rPr>
      </w:pPr>
      <w:r>
        <w:rPr>
          <w:rFonts w:ascii="宋体" w:hAnsi="宋体" w:cs="宋体" w:hint="eastAsia"/>
          <w:szCs w:val="24"/>
          <w:lang w:eastAsia="zh-CN"/>
        </w:rPr>
        <w:t>（3）按需求提供男、女教师出镜所需服装，款式大方得体。</w:t>
      </w:r>
    </w:p>
    <w:p w:rsidR="00B92307" w:rsidRDefault="005E077C">
      <w:pPr>
        <w:pStyle w:val="30"/>
        <w:spacing w:line="560" w:lineRule="exact"/>
        <w:ind w:firstLineChars="200" w:firstLine="518"/>
        <w:rPr>
          <w:rFonts w:ascii="宋体" w:hAnsi="宋体" w:cs="宋体"/>
          <w:b w:val="0"/>
          <w:sz w:val="24"/>
          <w:szCs w:val="24"/>
          <w:lang w:eastAsia="zh-CN"/>
        </w:rPr>
      </w:pPr>
      <w:r>
        <w:rPr>
          <w:rFonts w:ascii="宋体" w:hAnsi="宋体" w:cs="宋体" w:hint="eastAsia"/>
          <w:b w:val="0"/>
          <w:sz w:val="24"/>
          <w:szCs w:val="24"/>
          <w:lang w:eastAsia="zh-CN"/>
        </w:rPr>
        <w:t>三、课程运营总体要求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供应商须为此次建设的课程提供全方位的课程运营服务，包括但不限于课程校内和校外上线、课程对外推广和对校内混合式课程运行需求。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1、课程上线辅导：课程拍摄制作结束后，帮助老师完成课程上线工作并提供上线辅导和技术支持。</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lastRenderedPageBreak/>
        <w:t>2、课程运行：课程拍摄结束后上线学校网络教学平台，供应商需协助老师进行课程运行，学期结束后提供该课程详细的课程运行报告。</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3、数字课程推广：供应商在课程制作完成并上线后应在全国范围内积极推广学校上线的优秀在线开课程，并提供有效可行的推广方案。</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 xml:space="preserve">四、服务周期：1年 </w:t>
      </w:r>
    </w:p>
    <w:p w:rsidR="00B92307" w:rsidRDefault="005E077C">
      <w:pPr>
        <w:spacing w:line="560" w:lineRule="exact"/>
        <w:ind w:firstLineChars="100" w:firstLine="259"/>
        <w:rPr>
          <w:lang w:eastAsia="zh-CN"/>
        </w:rPr>
      </w:pPr>
      <w:r>
        <w:rPr>
          <w:rFonts w:ascii="宋体" w:hAnsi="宋体" w:cs="宋体" w:hint="eastAsia"/>
          <w:szCs w:val="24"/>
          <w:lang w:eastAsia="zh-CN"/>
        </w:rPr>
        <w:t>★五、供货周期：合同签订后3个月内。（供应商需做出书面承诺，并加盖公章）</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六、验收要求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1、验收标准：《江苏省在线课程建设标准》等文件的各项规定，视频作品验收合格与否以南京特殊教育师范学院为准。</w:t>
      </w:r>
    </w:p>
    <w:p w:rsidR="00B92307" w:rsidRDefault="005E077C">
      <w:pPr>
        <w:spacing w:line="560" w:lineRule="exact"/>
        <w:ind w:firstLineChars="200" w:firstLine="518"/>
        <w:rPr>
          <w:rFonts w:ascii="宋体" w:hAnsi="宋体" w:cs="宋体"/>
          <w:szCs w:val="24"/>
          <w:lang w:val="zh-CN" w:eastAsia="zh-CN"/>
        </w:rPr>
      </w:pPr>
      <w:r>
        <w:rPr>
          <w:rFonts w:ascii="宋体" w:hAnsi="宋体" w:cs="宋体" w:hint="eastAsia"/>
          <w:szCs w:val="24"/>
          <w:lang w:val="zh-CN" w:eastAsia="zh-CN"/>
        </w:rPr>
        <w:t>2、成交供应商违约承担违约责任。不满足竞争性磋商文件指标要求和响应文件承诺的成果，采购人有权不对其进行验收。</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七、知识产权要求</w:t>
      </w:r>
    </w:p>
    <w:p w:rsidR="00B92307" w:rsidRDefault="005E077C">
      <w:pPr>
        <w:spacing w:line="560" w:lineRule="exact"/>
        <w:ind w:firstLineChars="200" w:firstLine="518"/>
        <w:rPr>
          <w:rFonts w:ascii="宋体" w:hAnsi="宋体" w:cs="宋体"/>
          <w:szCs w:val="24"/>
          <w:lang w:val="zh-CN" w:eastAsia="zh-CN"/>
        </w:rPr>
      </w:pPr>
      <w:r>
        <w:rPr>
          <w:rFonts w:ascii="宋体" w:hAnsi="宋体" w:cs="宋体" w:hint="eastAsia"/>
          <w:szCs w:val="24"/>
          <w:lang w:val="zh-CN" w:eastAsia="zh-CN"/>
        </w:rPr>
        <w:t>1、课程视频制作过程中，成交供应商保证提供的视频不侵犯任何第三方的专利、商标或版权，否则，成交供应商须承担对第三方的专利或版权的侵权责任并承担因此而发生的所有费用。</w:t>
      </w:r>
    </w:p>
    <w:p w:rsidR="00B92307" w:rsidRDefault="005E077C">
      <w:pPr>
        <w:spacing w:line="560" w:lineRule="exact"/>
        <w:ind w:firstLineChars="200" w:firstLine="518"/>
        <w:rPr>
          <w:rFonts w:ascii="宋体" w:hAnsi="宋体" w:cs="宋体"/>
          <w:szCs w:val="24"/>
          <w:lang w:val="zh-CN" w:eastAsia="zh-CN"/>
        </w:rPr>
      </w:pPr>
      <w:r>
        <w:rPr>
          <w:rFonts w:ascii="宋体" w:hAnsi="宋体" w:cs="宋体" w:hint="eastAsia"/>
          <w:szCs w:val="24"/>
          <w:lang w:val="zh-CN" w:eastAsia="zh-CN"/>
        </w:rPr>
        <w:t>2、本项目所产生的全部知识产权归采购人所有。未经采购人书面同意，成交供应商不得擅自使用（包括对外交流、发表、出版等）。</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八、报价要求</w:t>
      </w:r>
    </w:p>
    <w:p w:rsidR="00B92307" w:rsidRDefault="005E077C">
      <w:pPr>
        <w:spacing w:line="560" w:lineRule="exact"/>
        <w:ind w:firstLineChars="200" w:firstLine="518"/>
        <w:rPr>
          <w:rFonts w:ascii="宋体" w:hAnsi="宋体" w:cs="宋体"/>
          <w:szCs w:val="24"/>
          <w:lang w:val="zh-CN" w:eastAsia="zh-CN"/>
        </w:rPr>
      </w:pPr>
      <w:r>
        <w:rPr>
          <w:rFonts w:ascii="宋体" w:hAnsi="宋体" w:cs="宋体" w:hint="eastAsia"/>
          <w:szCs w:val="24"/>
          <w:lang w:val="zh-CN" w:eastAsia="zh-CN"/>
        </w:rPr>
        <w:t>1、本项目报价包括但不限于为实施并完成本项目的人力成本、设备成本、管理费、利润、场地费、培训费、税金等其它费用，即完成本项目并提交最终成果的全部费用。</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九、售后服务要求</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lastRenderedPageBreak/>
        <w:t>1、在课程开发建设设计及开发建设过程中，根据甲方需要，经双方协商，乙方可以配合甲方做如下工作：不定期组织专家为甲方提供教师发展培训；辅导甲方课程团队完成各项资源准备；定期或不定期组织名师进校园活动。</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2、提供从验收合格之日起，1年内对所建设的课程提供3次以上修改，修改量不低于总量20%内容的免费修改。</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3、乙方免费指导所有视频上传的使用和维护。</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4、提供母带及素材的保管服务。保存所有课程视频录制服务的数字资料3年，以便后期修改和二次开发使用。</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5、乙方必须保证项目的完整进行，期间不得以任何借口不予更新或替换，否则甲方将有权向乙方索赔。</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6、乙方不得以任何形式进行分包、转包给其他供应商，否则甲方有权单方面解除合同，由此产生的一切法律责任和经济损失均由乙方承担。</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十、付款方式</w:t>
      </w:r>
    </w:p>
    <w:p w:rsidR="00B92307" w:rsidRDefault="005E077C">
      <w:pPr>
        <w:spacing w:line="560" w:lineRule="exact"/>
        <w:ind w:firstLineChars="200" w:firstLine="518"/>
        <w:rPr>
          <w:rFonts w:ascii="宋体" w:hAnsi="宋体" w:cs="宋体"/>
          <w:szCs w:val="24"/>
          <w:lang w:eastAsia="zh-CN"/>
        </w:rPr>
      </w:pPr>
      <w:r>
        <w:rPr>
          <w:rFonts w:ascii="宋体" w:hAnsi="宋体" w:cs="宋体" w:hint="eastAsia"/>
          <w:szCs w:val="24"/>
          <w:lang w:eastAsia="zh-CN"/>
        </w:rPr>
        <w:t>甲乙双方签订合同后，乙方按采购人要求进行课程设计与视频制作服务，课程设计与视频制作完成后提交每门课程建设的教师团队及采购人验收，验收合格后支付合同货款100%款。</w:t>
      </w:r>
    </w:p>
    <w:p w:rsidR="00B92307" w:rsidRDefault="005E077C">
      <w:pPr>
        <w:tabs>
          <w:tab w:val="left" w:pos="4800"/>
        </w:tabs>
        <w:spacing w:line="500" w:lineRule="exact"/>
        <w:rPr>
          <w:lang w:eastAsia="zh-CN"/>
        </w:rPr>
      </w:pPr>
      <w:r>
        <w:rPr>
          <w:b/>
          <w:lang w:eastAsia="zh-CN"/>
        </w:rPr>
        <w:t>*</w:t>
      </w:r>
      <w:r>
        <w:rPr>
          <w:b/>
          <w:lang w:eastAsia="zh-CN"/>
        </w:rPr>
        <w:t>本项目其它需要特别说明的情况：</w:t>
      </w:r>
    </w:p>
    <w:p w:rsidR="00B92307" w:rsidRDefault="005E077C">
      <w:pPr>
        <w:spacing w:line="500" w:lineRule="exact"/>
        <w:rPr>
          <w:b/>
          <w:lang w:eastAsia="zh-CN"/>
        </w:rPr>
      </w:pPr>
      <w:r>
        <w:rPr>
          <w:b/>
          <w:lang w:eastAsia="zh-CN"/>
        </w:rPr>
        <w:t>*</w:t>
      </w:r>
      <w:r>
        <w:rPr>
          <w:b/>
          <w:lang w:eastAsia="zh-CN"/>
        </w:rPr>
        <w:t>本项目已经公布预算，报价超出项目预算的响应文件为无效响应文件。</w:t>
      </w:r>
    </w:p>
    <w:p w:rsidR="00B92307" w:rsidRDefault="00B92307">
      <w:pPr>
        <w:rPr>
          <w:lang w:eastAsia="zh-CN"/>
        </w:rPr>
      </w:pPr>
    </w:p>
    <w:p w:rsidR="00B92307" w:rsidRDefault="00B92307">
      <w:pPr>
        <w:rPr>
          <w:lang w:eastAsia="zh-CN"/>
        </w:rPr>
      </w:pPr>
    </w:p>
    <w:p w:rsidR="00B92307" w:rsidRDefault="00B92307">
      <w:pPr>
        <w:rPr>
          <w:lang w:eastAsia="zh-CN"/>
        </w:rPr>
      </w:pPr>
      <w:bookmarkStart w:id="37" w:name="_Toc2784"/>
    </w:p>
    <w:p w:rsidR="00B92307" w:rsidRDefault="00B92307">
      <w:pPr>
        <w:rPr>
          <w:lang w:eastAsia="zh-CN"/>
        </w:rPr>
      </w:pPr>
    </w:p>
    <w:p w:rsidR="00B92307" w:rsidRDefault="00B92307">
      <w:pPr>
        <w:rPr>
          <w:lang w:eastAsia="zh-CN"/>
        </w:rPr>
      </w:pPr>
    </w:p>
    <w:p w:rsidR="00B92307" w:rsidRDefault="00B92307">
      <w:pPr>
        <w:jc w:val="center"/>
        <w:rPr>
          <w:b/>
          <w:bCs/>
          <w:sz w:val="36"/>
          <w:szCs w:val="24"/>
          <w:lang w:eastAsia="zh-CN"/>
        </w:rPr>
      </w:pPr>
    </w:p>
    <w:p w:rsidR="00B92307" w:rsidRDefault="00B92307">
      <w:pPr>
        <w:jc w:val="center"/>
        <w:rPr>
          <w:b/>
          <w:bCs/>
          <w:sz w:val="36"/>
          <w:szCs w:val="24"/>
          <w:lang w:eastAsia="zh-CN"/>
        </w:rPr>
      </w:pPr>
    </w:p>
    <w:p w:rsidR="00B92307" w:rsidRDefault="00B92307">
      <w:pPr>
        <w:jc w:val="center"/>
        <w:rPr>
          <w:b/>
          <w:bCs/>
          <w:sz w:val="36"/>
          <w:szCs w:val="24"/>
          <w:lang w:eastAsia="zh-CN"/>
        </w:rPr>
      </w:pPr>
    </w:p>
    <w:p w:rsidR="00B92307" w:rsidRDefault="005E077C">
      <w:pPr>
        <w:jc w:val="center"/>
        <w:rPr>
          <w:b/>
          <w:bCs/>
          <w:sz w:val="36"/>
          <w:szCs w:val="24"/>
          <w:lang w:eastAsia="zh-CN"/>
        </w:rPr>
      </w:pPr>
      <w:r>
        <w:rPr>
          <w:rFonts w:hint="eastAsia"/>
          <w:b/>
          <w:bCs/>
          <w:sz w:val="36"/>
          <w:szCs w:val="24"/>
          <w:lang w:eastAsia="zh-CN"/>
        </w:rPr>
        <w:lastRenderedPageBreak/>
        <w:t>第六部分</w:t>
      </w:r>
      <w:r>
        <w:rPr>
          <w:rFonts w:hint="eastAsia"/>
          <w:b/>
          <w:bCs/>
          <w:sz w:val="36"/>
          <w:szCs w:val="24"/>
          <w:lang w:eastAsia="zh-CN"/>
        </w:rPr>
        <w:t xml:space="preserve"> </w:t>
      </w:r>
      <w:r>
        <w:rPr>
          <w:rFonts w:hint="eastAsia"/>
          <w:b/>
          <w:bCs/>
          <w:sz w:val="36"/>
          <w:szCs w:val="24"/>
          <w:lang w:eastAsia="zh-CN"/>
        </w:rPr>
        <w:t>竞争性磋商响应文件格式</w:t>
      </w:r>
      <w:bookmarkEnd w:id="37"/>
    </w:p>
    <w:p w:rsidR="00B92307" w:rsidRDefault="005E077C">
      <w:pPr>
        <w:rPr>
          <w:b/>
          <w:lang w:eastAsia="zh-CN"/>
        </w:rPr>
      </w:pPr>
      <w:r>
        <w:rPr>
          <w:rFonts w:hint="eastAsia"/>
          <w:b/>
          <w:lang w:eastAsia="zh-CN"/>
        </w:rPr>
        <w:t>注：</w:t>
      </w:r>
    </w:p>
    <w:p w:rsidR="00B92307" w:rsidRDefault="005E077C">
      <w:pPr>
        <w:spacing w:line="360" w:lineRule="auto"/>
        <w:rPr>
          <w:rFonts w:ascii="宋体" w:hAnsi="宋体"/>
          <w:lang w:eastAsia="zh-CN"/>
        </w:rPr>
      </w:pPr>
      <w:r>
        <w:rPr>
          <w:rFonts w:ascii="宋体" w:hAnsi="宋体" w:hint="eastAsia"/>
          <w:lang w:eastAsia="zh-CN"/>
        </w:rPr>
        <w:t>1、磋商响应供应商必须严格按照采购文件第六部分所提供的“竞争性磋商响应文件格式”的顺序和要求填写相关内容，并递交以下规定之表格以及有关资料。</w:t>
      </w:r>
    </w:p>
    <w:p w:rsidR="00B92307" w:rsidRDefault="005E077C">
      <w:pPr>
        <w:spacing w:line="360" w:lineRule="auto"/>
        <w:rPr>
          <w:rFonts w:ascii="宋体" w:hAnsi="宋体"/>
          <w:lang w:eastAsia="zh-CN"/>
        </w:rPr>
      </w:pPr>
      <w:r>
        <w:rPr>
          <w:rFonts w:ascii="宋体" w:hAnsi="宋体" w:hint="eastAsia"/>
          <w:lang w:eastAsia="zh-CN"/>
        </w:rPr>
        <w:t>2、除明确允许供应商可以自行编写的外，供应商不得以“竞争性磋商响应文件格式”规定之外的方式填写相关内容。否则，供应商提供的竞争性磋商响应文件将作为无效响应处理。</w:t>
      </w:r>
    </w:p>
    <w:p w:rsidR="00B92307" w:rsidRDefault="005E077C">
      <w:pPr>
        <w:spacing w:line="360" w:lineRule="auto"/>
        <w:rPr>
          <w:rFonts w:ascii="宋体" w:hAnsi="宋体"/>
          <w:lang w:eastAsia="zh-CN"/>
        </w:rPr>
      </w:pPr>
      <w:r>
        <w:rPr>
          <w:rFonts w:ascii="宋体" w:hAnsi="宋体" w:hint="eastAsia"/>
          <w:lang w:eastAsia="zh-CN"/>
        </w:rPr>
        <w:t>3、对于没有格式要求部分的磋商响应文件，由供应商自行编写。</w:t>
      </w:r>
    </w:p>
    <w:p w:rsidR="00B92307" w:rsidRDefault="005E077C">
      <w:pPr>
        <w:spacing w:line="360" w:lineRule="auto"/>
        <w:rPr>
          <w:rFonts w:ascii="宋体" w:hAnsi="宋体"/>
          <w:lang w:eastAsia="zh-CN"/>
        </w:rPr>
      </w:pPr>
      <w:r>
        <w:rPr>
          <w:rFonts w:ascii="宋体" w:hAnsi="宋体" w:hint="eastAsia"/>
          <w:lang w:eastAsia="zh-CN"/>
        </w:rPr>
        <w:t>4、供应商提交的文件将给予保密但不再退还。</w:t>
      </w:r>
    </w:p>
    <w:p w:rsidR="00B92307" w:rsidRDefault="005E077C">
      <w:pPr>
        <w:spacing w:line="360" w:lineRule="auto"/>
        <w:rPr>
          <w:rFonts w:ascii="宋体" w:hAnsi="宋体"/>
          <w:lang w:eastAsia="zh-CN"/>
        </w:rPr>
      </w:pPr>
      <w:r>
        <w:rPr>
          <w:rFonts w:ascii="宋体" w:hAnsi="宋体" w:hint="eastAsia"/>
          <w:lang w:eastAsia="zh-CN"/>
        </w:rPr>
        <w:t>5、投标文件的正、副本均须用装订线在A4纸竖向的左侧进行装订，装订须牢固。任何情况下，采购方对投标人采用</w:t>
      </w:r>
      <w:proofErr w:type="gramStart"/>
      <w:r>
        <w:rPr>
          <w:rFonts w:ascii="宋体" w:hAnsi="宋体" w:hint="eastAsia"/>
          <w:lang w:eastAsia="zh-CN"/>
        </w:rPr>
        <w:t>活页等</w:t>
      </w:r>
      <w:proofErr w:type="gramEnd"/>
      <w:r>
        <w:rPr>
          <w:rFonts w:ascii="宋体" w:hAnsi="宋体" w:hint="eastAsia"/>
          <w:lang w:eastAsia="zh-CN"/>
        </w:rPr>
        <w:t>装订方式可能引致投标文件的拆散、缺失和换页等，都不承担责任。</w:t>
      </w:r>
    </w:p>
    <w:p w:rsidR="00B92307" w:rsidRDefault="00B92307">
      <w:pPr>
        <w:spacing w:line="360" w:lineRule="auto"/>
        <w:rPr>
          <w:rFonts w:ascii="宋体" w:hAnsi="宋体"/>
          <w:lang w:eastAsia="zh-CN"/>
        </w:rPr>
      </w:pPr>
    </w:p>
    <w:p w:rsidR="00B92307" w:rsidRDefault="005E077C">
      <w:pPr>
        <w:rPr>
          <w:b/>
          <w:lang w:eastAsia="zh-CN"/>
        </w:rPr>
      </w:pPr>
      <w:r>
        <w:rPr>
          <w:b/>
          <w:lang w:eastAsia="zh-CN"/>
        </w:rPr>
        <w:br w:type="page"/>
      </w:r>
      <w:bookmarkStart w:id="38" w:name="_Toc237924769"/>
      <w:r>
        <w:rPr>
          <w:rStyle w:val="2Char"/>
          <w:rFonts w:ascii="宋体" w:eastAsia="宋体" w:hAnsi="宋体" w:cs="宋体" w:hint="eastAsia"/>
          <w:sz w:val="36"/>
          <w:szCs w:val="36"/>
          <w:lang w:eastAsia="zh-CN"/>
        </w:rPr>
        <w:lastRenderedPageBreak/>
        <w:t>一、竞争性磋商响应文件封面格式</w:t>
      </w:r>
      <w:bookmarkEnd w:id="38"/>
    </w:p>
    <w:p w:rsidR="00B92307" w:rsidRDefault="00B92307">
      <w:pPr>
        <w:rPr>
          <w:b/>
          <w:lang w:eastAsia="zh-CN"/>
        </w:rPr>
      </w:pPr>
    </w:p>
    <w:p w:rsidR="00B92307" w:rsidRDefault="005E077C">
      <w:pPr>
        <w:jc w:val="center"/>
        <w:rPr>
          <w:rFonts w:ascii="仿宋_GB2312" w:eastAsia="仿宋_GB2312" w:hAnsi="宋体"/>
          <w:b/>
          <w:sz w:val="72"/>
          <w:lang w:eastAsia="zh-CN"/>
        </w:rPr>
      </w:pPr>
      <w:r>
        <w:rPr>
          <w:rFonts w:ascii="仿宋_GB2312" w:eastAsia="仿宋_GB2312" w:hAnsi="宋体" w:hint="eastAsia"/>
          <w:b/>
          <w:sz w:val="72"/>
          <w:lang w:eastAsia="zh-CN"/>
        </w:rPr>
        <w:t>竞争性磋商响应文件</w:t>
      </w:r>
    </w:p>
    <w:p w:rsidR="00B92307" w:rsidRDefault="005E077C">
      <w:pPr>
        <w:jc w:val="center"/>
        <w:rPr>
          <w:rFonts w:ascii="仿宋_GB2312" w:eastAsia="仿宋_GB2312" w:hAnsi="宋体"/>
          <w:b/>
          <w:sz w:val="44"/>
          <w:lang w:eastAsia="zh-CN"/>
        </w:rPr>
      </w:pPr>
      <w:r>
        <w:rPr>
          <w:rFonts w:ascii="仿宋_GB2312" w:eastAsia="仿宋_GB2312" w:hAnsi="宋体" w:hint="eastAsia"/>
          <w:b/>
          <w:sz w:val="44"/>
          <w:lang w:eastAsia="zh-CN"/>
        </w:rPr>
        <w:t>（封面）</w:t>
      </w:r>
    </w:p>
    <w:p w:rsidR="00B92307" w:rsidRDefault="00B92307">
      <w:pPr>
        <w:jc w:val="center"/>
        <w:rPr>
          <w:rFonts w:ascii="仿宋_GB2312" w:eastAsia="仿宋_GB2312" w:hAnsi="宋体"/>
          <w:b/>
          <w:sz w:val="36"/>
          <w:lang w:eastAsia="zh-CN"/>
        </w:rPr>
      </w:pPr>
    </w:p>
    <w:p w:rsidR="00B92307" w:rsidRDefault="00B92307">
      <w:pPr>
        <w:jc w:val="center"/>
        <w:rPr>
          <w:rFonts w:ascii="仿宋_GB2312" w:eastAsia="仿宋_GB2312" w:hAnsi="宋体"/>
          <w:b/>
          <w:sz w:val="36"/>
          <w:lang w:eastAsia="zh-CN"/>
        </w:rPr>
      </w:pPr>
    </w:p>
    <w:p w:rsidR="00B92307" w:rsidRDefault="005E077C" w:rsidP="008124C7">
      <w:pPr>
        <w:ind w:firstLineChars="200" w:firstLine="761"/>
        <w:rPr>
          <w:rFonts w:ascii="仿宋_GB2312" w:eastAsia="仿宋_GB2312" w:hAnsi="宋体"/>
          <w:b/>
          <w:sz w:val="36"/>
          <w:u w:val="single"/>
          <w:lang w:eastAsia="zh-CN"/>
        </w:rPr>
      </w:pPr>
      <w:r>
        <w:rPr>
          <w:rFonts w:ascii="仿宋_GB2312" w:eastAsia="仿宋_GB2312" w:hAnsi="宋体" w:hint="eastAsia"/>
          <w:b/>
          <w:sz w:val="36"/>
          <w:lang w:eastAsia="zh-CN"/>
        </w:rPr>
        <w:t>项目名称：</w:t>
      </w:r>
      <w:r>
        <w:rPr>
          <w:rFonts w:ascii="仿宋_GB2312" w:eastAsia="仿宋_GB2312" w:hAnsi="宋体" w:hint="eastAsia"/>
          <w:b/>
          <w:sz w:val="36"/>
          <w:u w:val="single"/>
          <w:lang w:eastAsia="zh-CN"/>
        </w:rPr>
        <w:t xml:space="preserve">                          </w:t>
      </w:r>
    </w:p>
    <w:p w:rsidR="00B92307" w:rsidRDefault="005E077C" w:rsidP="008124C7">
      <w:pPr>
        <w:ind w:firstLineChars="200" w:firstLine="761"/>
        <w:rPr>
          <w:rFonts w:ascii="仿宋_GB2312" w:eastAsia="仿宋_GB2312" w:hAnsi="宋体"/>
          <w:b/>
          <w:sz w:val="36"/>
          <w:u w:val="single"/>
          <w:lang w:eastAsia="zh-CN"/>
        </w:rPr>
      </w:pPr>
      <w:r>
        <w:rPr>
          <w:rFonts w:ascii="仿宋_GB2312" w:eastAsia="仿宋_GB2312" w:hAnsi="宋体" w:hint="eastAsia"/>
          <w:b/>
          <w:sz w:val="36"/>
          <w:lang w:eastAsia="zh-CN"/>
        </w:rPr>
        <w:t>项目编号：</w:t>
      </w:r>
      <w:r>
        <w:rPr>
          <w:rFonts w:ascii="仿宋_GB2312" w:eastAsia="仿宋_GB2312" w:hAnsi="宋体" w:hint="eastAsia"/>
          <w:b/>
          <w:sz w:val="36"/>
          <w:u w:val="single"/>
          <w:lang w:eastAsia="zh-CN"/>
        </w:rPr>
        <w:t xml:space="preserve">         号</w:t>
      </w:r>
    </w:p>
    <w:p w:rsidR="00B92307" w:rsidRDefault="00B92307">
      <w:pPr>
        <w:spacing w:line="360" w:lineRule="auto"/>
        <w:jc w:val="center"/>
        <w:rPr>
          <w:rFonts w:ascii="仿宋_GB2312" w:eastAsia="仿宋_GB2312" w:hAnsi="宋体"/>
          <w:b/>
          <w:sz w:val="36"/>
          <w:lang w:eastAsia="zh-CN"/>
        </w:rPr>
      </w:pPr>
    </w:p>
    <w:p w:rsidR="00B92307" w:rsidRDefault="005E077C">
      <w:pPr>
        <w:jc w:val="center"/>
        <w:rPr>
          <w:rFonts w:ascii="仿宋_GB2312" w:eastAsia="仿宋_GB2312" w:hAnsi="宋体"/>
          <w:b/>
          <w:sz w:val="36"/>
          <w:lang w:eastAsia="zh-CN"/>
        </w:rPr>
      </w:pPr>
      <w:r>
        <w:rPr>
          <w:rFonts w:ascii="仿宋_GB2312" w:eastAsia="仿宋_GB2312" w:hAnsi="宋体" w:hint="eastAsia"/>
          <w:b/>
          <w:sz w:val="36"/>
          <w:lang w:eastAsia="zh-CN"/>
        </w:rPr>
        <w:t>（正本/副本）</w:t>
      </w:r>
    </w:p>
    <w:p w:rsidR="00B92307" w:rsidRDefault="00B92307">
      <w:pPr>
        <w:spacing w:line="440" w:lineRule="exact"/>
        <w:rPr>
          <w:rFonts w:ascii="仿宋_GB2312" w:eastAsia="仿宋_GB2312" w:hAnsi="宋体"/>
          <w:b/>
          <w:sz w:val="36"/>
          <w:lang w:eastAsia="zh-CN"/>
        </w:rPr>
      </w:pPr>
    </w:p>
    <w:p w:rsidR="00B92307" w:rsidRDefault="005E077C">
      <w:pPr>
        <w:spacing w:line="500" w:lineRule="exact"/>
        <w:outlineLvl w:val="0"/>
        <w:rPr>
          <w:rFonts w:ascii="仿宋_GB2312" w:eastAsia="仿宋_GB2312" w:hAnsi="宋体"/>
          <w:b/>
          <w:sz w:val="32"/>
          <w:u w:val="single"/>
          <w:lang w:eastAsia="zh-CN"/>
        </w:rPr>
      </w:pPr>
      <w:bookmarkStart w:id="39" w:name="_Toc14509"/>
      <w:r>
        <w:rPr>
          <w:rFonts w:ascii="仿宋_GB2312" w:eastAsia="仿宋_GB2312" w:hAnsi="宋体" w:hint="eastAsia"/>
          <w:b/>
          <w:sz w:val="32"/>
          <w:lang w:eastAsia="zh-CN"/>
        </w:rPr>
        <w:t>供应商名称 ：</w:t>
      </w:r>
      <w:bookmarkEnd w:id="39"/>
      <w:r>
        <w:rPr>
          <w:rFonts w:ascii="仿宋_GB2312" w:eastAsia="仿宋_GB2312" w:hAnsi="宋体" w:hint="eastAsia"/>
          <w:b/>
          <w:sz w:val="32"/>
          <w:u w:val="single"/>
          <w:lang w:eastAsia="zh-CN"/>
        </w:rPr>
        <w:t xml:space="preserve">                                      </w:t>
      </w:r>
    </w:p>
    <w:p w:rsidR="00B92307" w:rsidRDefault="005E077C">
      <w:pPr>
        <w:spacing w:line="500" w:lineRule="exact"/>
        <w:outlineLvl w:val="0"/>
        <w:rPr>
          <w:rFonts w:ascii="仿宋_GB2312" w:eastAsia="仿宋_GB2312" w:hAnsi="宋体"/>
          <w:b/>
          <w:sz w:val="32"/>
          <w:u w:val="single"/>
          <w:lang w:eastAsia="zh-CN"/>
        </w:rPr>
      </w:pPr>
      <w:bookmarkStart w:id="40" w:name="_Toc16363"/>
      <w:r>
        <w:rPr>
          <w:rFonts w:ascii="仿宋_GB2312" w:eastAsia="仿宋_GB2312" w:hAnsi="宋体" w:hint="eastAsia"/>
          <w:b/>
          <w:sz w:val="32"/>
          <w:lang w:eastAsia="zh-CN"/>
        </w:rPr>
        <w:t>法定代表人姓名：</w:t>
      </w:r>
      <w:r>
        <w:rPr>
          <w:rFonts w:ascii="仿宋_GB2312" w:eastAsia="仿宋_GB2312" w:hAnsi="宋体" w:hint="eastAsia"/>
          <w:b/>
          <w:sz w:val="32"/>
          <w:u w:val="single"/>
          <w:lang w:eastAsia="zh-CN"/>
        </w:rPr>
        <w:t xml:space="preserve">                </w:t>
      </w:r>
      <w:r>
        <w:rPr>
          <w:rFonts w:ascii="仿宋_GB2312" w:eastAsia="仿宋_GB2312" w:hAnsi="宋体" w:hint="eastAsia"/>
          <w:b/>
          <w:sz w:val="32"/>
          <w:lang w:eastAsia="zh-CN"/>
        </w:rPr>
        <w:t>手机：</w:t>
      </w:r>
      <w:bookmarkEnd w:id="40"/>
      <w:r>
        <w:rPr>
          <w:rFonts w:ascii="仿宋_GB2312" w:eastAsia="仿宋_GB2312" w:hAnsi="宋体" w:hint="eastAsia"/>
          <w:b/>
          <w:sz w:val="32"/>
          <w:u w:val="single"/>
          <w:lang w:eastAsia="zh-CN"/>
        </w:rPr>
        <w:t xml:space="preserve">             </w:t>
      </w:r>
    </w:p>
    <w:p w:rsidR="00B92307" w:rsidRDefault="005E077C">
      <w:pPr>
        <w:spacing w:line="500" w:lineRule="exact"/>
        <w:outlineLvl w:val="0"/>
        <w:rPr>
          <w:rFonts w:ascii="仿宋_GB2312" w:eastAsia="仿宋_GB2312" w:hAnsi="宋体"/>
          <w:b/>
          <w:sz w:val="32"/>
          <w:u w:val="single"/>
          <w:lang w:eastAsia="zh-CN"/>
        </w:rPr>
      </w:pPr>
      <w:bookmarkStart w:id="41" w:name="_Toc18220"/>
      <w:r>
        <w:rPr>
          <w:rFonts w:ascii="仿宋_GB2312" w:eastAsia="仿宋_GB2312" w:hAnsi="宋体" w:hint="eastAsia"/>
          <w:b/>
          <w:sz w:val="32"/>
          <w:lang w:eastAsia="zh-CN"/>
        </w:rPr>
        <w:t>地址：</w:t>
      </w:r>
      <w:r>
        <w:rPr>
          <w:rFonts w:ascii="仿宋_GB2312" w:eastAsia="仿宋_GB2312" w:hAnsi="宋体" w:hint="eastAsia"/>
          <w:b/>
          <w:sz w:val="32"/>
          <w:u w:val="single"/>
          <w:lang w:eastAsia="zh-CN"/>
        </w:rPr>
        <w:t xml:space="preserve">                          </w:t>
      </w:r>
      <w:r>
        <w:rPr>
          <w:rFonts w:ascii="仿宋_GB2312" w:eastAsia="仿宋_GB2312" w:hAnsi="宋体" w:hint="eastAsia"/>
          <w:b/>
          <w:sz w:val="32"/>
          <w:lang w:eastAsia="zh-CN"/>
        </w:rPr>
        <w:t xml:space="preserve"> 邮编：</w:t>
      </w:r>
      <w:bookmarkEnd w:id="41"/>
      <w:r>
        <w:rPr>
          <w:rFonts w:ascii="仿宋_GB2312" w:eastAsia="仿宋_GB2312" w:hAnsi="宋体" w:hint="eastAsia"/>
          <w:b/>
          <w:sz w:val="32"/>
          <w:u w:val="single"/>
          <w:lang w:eastAsia="zh-CN"/>
        </w:rPr>
        <w:t xml:space="preserve">            </w:t>
      </w:r>
    </w:p>
    <w:p w:rsidR="00B92307" w:rsidRDefault="005E077C">
      <w:pPr>
        <w:spacing w:line="500" w:lineRule="exact"/>
        <w:outlineLvl w:val="0"/>
        <w:rPr>
          <w:rFonts w:ascii="仿宋_GB2312" w:eastAsia="仿宋_GB2312" w:hAnsi="宋体"/>
          <w:b/>
          <w:sz w:val="32"/>
          <w:u w:val="single"/>
          <w:lang w:eastAsia="zh-CN"/>
        </w:rPr>
      </w:pPr>
      <w:bookmarkStart w:id="42" w:name="_Toc11688"/>
      <w:r>
        <w:rPr>
          <w:rFonts w:ascii="仿宋_GB2312" w:eastAsia="仿宋_GB2312" w:hAnsi="宋体" w:hint="eastAsia"/>
          <w:b/>
          <w:sz w:val="32"/>
          <w:lang w:eastAsia="zh-CN"/>
        </w:rPr>
        <w:t>电话：</w:t>
      </w:r>
      <w:r>
        <w:rPr>
          <w:rFonts w:ascii="仿宋_GB2312" w:eastAsia="仿宋_GB2312" w:hAnsi="宋体" w:hint="eastAsia"/>
          <w:b/>
          <w:sz w:val="32"/>
          <w:u w:val="single"/>
          <w:lang w:eastAsia="zh-CN"/>
        </w:rPr>
        <w:t xml:space="preserve">                 </w:t>
      </w:r>
      <w:r>
        <w:rPr>
          <w:rFonts w:ascii="仿宋_GB2312" w:eastAsia="仿宋_GB2312" w:hAnsi="宋体" w:hint="eastAsia"/>
          <w:b/>
          <w:sz w:val="32"/>
          <w:lang w:eastAsia="zh-CN"/>
        </w:rPr>
        <w:t xml:space="preserve"> 传真：</w:t>
      </w:r>
      <w:bookmarkEnd w:id="42"/>
      <w:r>
        <w:rPr>
          <w:rFonts w:ascii="仿宋_GB2312" w:eastAsia="仿宋_GB2312" w:hAnsi="宋体" w:hint="eastAsia"/>
          <w:b/>
          <w:sz w:val="32"/>
          <w:u w:val="single"/>
          <w:lang w:eastAsia="zh-CN"/>
        </w:rPr>
        <w:t xml:space="preserve">                     </w:t>
      </w:r>
    </w:p>
    <w:p w:rsidR="00B92307" w:rsidRDefault="005E077C">
      <w:pPr>
        <w:spacing w:line="500" w:lineRule="exact"/>
        <w:outlineLvl w:val="0"/>
        <w:rPr>
          <w:rFonts w:ascii="仿宋_GB2312" w:eastAsia="仿宋_GB2312" w:hAnsi="宋体"/>
          <w:b/>
          <w:sz w:val="32"/>
          <w:lang w:eastAsia="zh-CN"/>
        </w:rPr>
      </w:pPr>
      <w:bookmarkStart w:id="43" w:name="_Toc19431"/>
      <w:r>
        <w:rPr>
          <w:rFonts w:ascii="仿宋_GB2312" w:eastAsia="仿宋_GB2312" w:hAnsi="宋体" w:hint="eastAsia"/>
          <w:b/>
          <w:sz w:val="32"/>
          <w:lang w:eastAsia="zh-CN"/>
        </w:rPr>
        <w:t>网址：</w:t>
      </w:r>
      <w:bookmarkEnd w:id="43"/>
      <w:r>
        <w:rPr>
          <w:rFonts w:ascii="仿宋_GB2312" w:eastAsia="仿宋_GB2312" w:hAnsi="宋体" w:hint="eastAsia"/>
          <w:b/>
          <w:sz w:val="32"/>
          <w:u w:val="single"/>
          <w:lang w:eastAsia="zh-CN"/>
        </w:rPr>
        <w:t xml:space="preserve">                                             </w:t>
      </w:r>
    </w:p>
    <w:p w:rsidR="00B92307" w:rsidRDefault="005E077C">
      <w:pPr>
        <w:spacing w:line="500" w:lineRule="exact"/>
        <w:outlineLvl w:val="0"/>
        <w:rPr>
          <w:rFonts w:ascii="仿宋_GB2312" w:eastAsia="仿宋_GB2312" w:hAnsi="宋体"/>
          <w:b/>
          <w:sz w:val="32"/>
          <w:lang w:eastAsia="zh-CN"/>
        </w:rPr>
      </w:pPr>
      <w:bookmarkStart w:id="44" w:name="_Toc26816"/>
      <w:r>
        <w:rPr>
          <w:rFonts w:ascii="仿宋_GB2312" w:eastAsia="仿宋_GB2312" w:hAnsi="宋体" w:hint="eastAsia"/>
          <w:b/>
          <w:sz w:val="32"/>
          <w:lang w:eastAsia="zh-CN"/>
        </w:rPr>
        <w:t>电子邮箱：</w:t>
      </w:r>
      <w:bookmarkEnd w:id="44"/>
      <w:r>
        <w:rPr>
          <w:rFonts w:ascii="仿宋_GB2312" w:eastAsia="仿宋_GB2312" w:hAnsi="宋体" w:hint="eastAsia"/>
          <w:b/>
          <w:sz w:val="32"/>
          <w:u w:val="single"/>
          <w:lang w:eastAsia="zh-CN"/>
        </w:rPr>
        <w:t xml:space="preserve">                                         </w:t>
      </w:r>
    </w:p>
    <w:p w:rsidR="00B92307" w:rsidRDefault="005E077C">
      <w:pPr>
        <w:spacing w:line="500" w:lineRule="exact"/>
        <w:outlineLvl w:val="0"/>
        <w:rPr>
          <w:rFonts w:ascii="仿宋_GB2312" w:eastAsia="仿宋_GB2312" w:hAnsi="宋体"/>
          <w:b/>
          <w:sz w:val="32"/>
          <w:u w:val="single"/>
          <w:lang w:eastAsia="zh-CN"/>
        </w:rPr>
      </w:pPr>
      <w:bookmarkStart w:id="45" w:name="_Toc9573"/>
      <w:r>
        <w:rPr>
          <w:rFonts w:ascii="仿宋_GB2312" w:eastAsia="仿宋_GB2312" w:hAnsi="宋体" w:hint="eastAsia"/>
          <w:b/>
          <w:sz w:val="32"/>
          <w:lang w:eastAsia="zh-CN"/>
        </w:rPr>
        <w:t>授权代表（印刷体）：</w:t>
      </w:r>
      <w:r>
        <w:rPr>
          <w:rFonts w:ascii="仿宋_GB2312" w:eastAsia="仿宋_GB2312" w:hAnsi="宋体" w:hint="eastAsia"/>
          <w:b/>
          <w:sz w:val="32"/>
          <w:u w:val="single"/>
          <w:lang w:eastAsia="zh-CN"/>
        </w:rPr>
        <w:t xml:space="preserve">            </w:t>
      </w:r>
      <w:r>
        <w:rPr>
          <w:rFonts w:ascii="仿宋_GB2312" w:eastAsia="仿宋_GB2312" w:hAnsi="宋体" w:hint="eastAsia"/>
          <w:b/>
          <w:sz w:val="32"/>
          <w:lang w:eastAsia="zh-CN"/>
        </w:rPr>
        <w:t xml:space="preserve"> 签字：</w:t>
      </w:r>
      <w:bookmarkEnd w:id="45"/>
      <w:r>
        <w:rPr>
          <w:rFonts w:ascii="仿宋_GB2312" w:eastAsia="仿宋_GB2312" w:hAnsi="宋体" w:hint="eastAsia"/>
          <w:b/>
          <w:sz w:val="32"/>
          <w:u w:val="single"/>
          <w:lang w:eastAsia="zh-CN"/>
        </w:rPr>
        <w:t xml:space="preserve">            </w:t>
      </w:r>
    </w:p>
    <w:p w:rsidR="00B92307" w:rsidRDefault="005E077C">
      <w:pPr>
        <w:spacing w:line="500" w:lineRule="exact"/>
        <w:outlineLvl w:val="0"/>
        <w:rPr>
          <w:rFonts w:ascii="仿宋_GB2312" w:eastAsia="仿宋_GB2312" w:hAnsi="宋体"/>
          <w:b/>
          <w:sz w:val="32"/>
          <w:lang w:eastAsia="zh-CN"/>
        </w:rPr>
      </w:pPr>
      <w:bookmarkStart w:id="46" w:name="_Toc2073"/>
      <w:r>
        <w:rPr>
          <w:rFonts w:ascii="仿宋_GB2312" w:eastAsia="仿宋_GB2312" w:hAnsi="宋体" w:hint="eastAsia"/>
          <w:b/>
          <w:sz w:val="32"/>
          <w:lang w:eastAsia="zh-CN"/>
        </w:rPr>
        <w:t>手机：</w:t>
      </w:r>
      <w:r>
        <w:rPr>
          <w:rFonts w:ascii="仿宋_GB2312" w:eastAsia="仿宋_GB2312" w:hAnsi="宋体" w:hint="eastAsia"/>
          <w:b/>
          <w:sz w:val="32"/>
          <w:u w:val="single"/>
          <w:lang w:eastAsia="zh-CN"/>
        </w:rPr>
        <w:t xml:space="preserve">              </w:t>
      </w:r>
      <w:r>
        <w:rPr>
          <w:rFonts w:ascii="仿宋_GB2312" w:eastAsia="仿宋_GB2312" w:hAnsi="宋体" w:hint="eastAsia"/>
          <w:b/>
          <w:sz w:val="32"/>
          <w:lang w:eastAsia="zh-CN"/>
        </w:rPr>
        <w:t xml:space="preserve">      </w:t>
      </w:r>
    </w:p>
    <w:p w:rsidR="00B92307" w:rsidRDefault="005E077C">
      <w:pPr>
        <w:spacing w:line="500" w:lineRule="exact"/>
        <w:outlineLvl w:val="0"/>
        <w:rPr>
          <w:rFonts w:ascii="仿宋_GB2312" w:eastAsia="仿宋_GB2312" w:hAnsi="宋体"/>
          <w:b/>
          <w:sz w:val="32"/>
          <w:lang w:eastAsia="zh-CN"/>
        </w:rPr>
      </w:pPr>
      <w:r>
        <w:rPr>
          <w:rFonts w:ascii="仿宋_GB2312" w:eastAsia="仿宋_GB2312" w:hAnsi="宋体" w:hint="eastAsia"/>
          <w:b/>
          <w:sz w:val="32"/>
          <w:lang w:eastAsia="zh-CN"/>
        </w:rPr>
        <w:t>日期 ：2022年</w:t>
      </w:r>
      <w:r>
        <w:rPr>
          <w:rFonts w:ascii="仿宋_GB2312" w:eastAsia="仿宋_GB2312" w:hAnsi="宋体" w:hint="eastAsia"/>
          <w:b/>
          <w:sz w:val="32"/>
          <w:u w:val="single"/>
          <w:lang w:eastAsia="zh-CN"/>
        </w:rPr>
        <w:t xml:space="preserve">   </w:t>
      </w:r>
      <w:r>
        <w:rPr>
          <w:rFonts w:ascii="仿宋_GB2312" w:eastAsia="仿宋_GB2312" w:hAnsi="宋体" w:hint="eastAsia"/>
          <w:b/>
          <w:sz w:val="32"/>
          <w:lang w:eastAsia="zh-CN"/>
        </w:rPr>
        <w:t>月</w:t>
      </w:r>
      <w:r>
        <w:rPr>
          <w:rFonts w:ascii="仿宋_GB2312" w:eastAsia="仿宋_GB2312" w:hAnsi="宋体" w:hint="eastAsia"/>
          <w:b/>
          <w:sz w:val="32"/>
          <w:u w:val="single"/>
          <w:lang w:eastAsia="zh-CN"/>
        </w:rPr>
        <w:t xml:space="preserve">   </w:t>
      </w:r>
      <w:r>
        <w:rPr>
          <w:rFonts w:ascii="仿宋_GB2312" w:eastAsia="仿宋_GB2312" w:hAnsi="宋体" w:hint="eastAsia"/>
          <w:b/>
          <w:sz w:val="32"/>
          <w:lang w:eastAsia="zh-CN"/>
        </w:rPr>
        <w:t>日</w:t>
      </w:r>
      <w:bookmarkEnd w:id="46"/>
    </w:p>
    <w:p w:rsidR="00B92307" w:rsidRDefault="005E077C">
      <w:pPr>
        <w:autoSpaceDE w:val="0"/>
        <w:autoSpaceDN w:val="0"/>
        <w:adjustRightInd w:val="0"/>
        <w:spacing w:line="360" w:lineRule="auto"/>
        <w:jc w:val="center"/>
        <w:outlineLvl w:val="2"/>
        <w:rPr>
          <w:rFonts w:ascii="宋体" w:hAnsi="宋体"/>
          <w:b/>
          <w:sz w:val="28"/>
          <w:szCs w:val="24"/>
          <w:lang w:val="zh-CN" w:eastAsia="zh-CN"/>
        </w:rPr>
      </w:pPr>
      <w:r>
        <w:rPr>
          <w:rFonts w:hint="eastAsia"/>
          <w:lang w:eastAsia="zh-CN"/>
        </w:rPr>
        <w:br w:type="page"/>
      </w:r>
      <w:bookmarkStart w:id="47" w:name="_Toc237924770"/>
      <w:bookmarkStart w:id="48" w:name="_Toc14213"/>
      <w:r>
        <w:rPr>
          <w:rFonts w:ascii="宋体" w:hAnsi="宋体" w:hint="eastAsia"/>
          <w:b/>
          <w:sz w:val="28"/>
          <w:szCs w:val="24"/>
          <w:lang w:val="zh-CN" w:eastAsia="zh-CN"/>
        </w:rPr>
        <w:lastRenderedPageBreak/>
        <w:t>评分索引表</w:t>
      </w:r>
    </w:p>
    <w:p w:rsidR="00B92307" w:rsidRDefault="00B92307">
      <w:pPr>
        <w:pStyle w:val="a6"/>
        <w:rPr>
          <w:lang w:eastAsia="zh-CN"/>
        </w:rPr>
      </w:pPr>
    </w:p>
    <w:tbl>
      <w:tblPr>
        <w:tblW w:w="8414" w:type="dxa"/>
        <w:jc w:val="center"/>
        <w:tblLayout w:type="fixed"/>
        <w:tblCellMar>
          <w:left w:w="10" w:type="dxa"/>
          <w:right w:w="10" w:type="dxa"/>
        </w:tblCellMar>
        <w:tblLook w:val="04A0" w:firstRow="1" w:lastRow="0" w:firstColumn="1" w:lastColumn="0" w:noHBand="0" w:noVBand="1"/>
      </w:tblPr>
      <w:tblGrid>
        <w:gridCol w:w="4208"/>
        <w:gridCol w:w="4206"/>
      </w:tblGrid>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5E077C">
            <w:pPr>
              <w:spacing w:before="120" w:after="120"/>
              <w:jc w:val="center"/>
              <w:rPr>
                <w:rFonts w:ascii="宋体"/>
              </w:rPr>
            </w:pPr>
            <w:proofErr w:type="spellStart"/>
            <w:r>
              <w:rPr>
                <w:rFonts w:ascii="宋体" w:hint="eastAsia"/>
                <w:b/>
                <w:shd w:val="clear" w:color="auto" w:fill="FFFFFF"/>
              </w:rPr>
              <w:t>评分项目</w:t>
            </w:r>
            <w:proofErr w:type="spellEnd"/>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5E077C">
            <w:pPr>
              <w:jc w:val="center"/>
              <w:rPr>
                <w:rFonts w:ascii="宋体"/>
                <w:lang w:eastAsia="zh-CN"/>
              </w:rPr>
            </w:pPr>
            <w:r>
              <w:rPr>
                <w:rFonts w:ascii="宋体" w:hint="eastAsia"/>
                <w:b/>
                <w:lang w:eastAsia="zh-CN"/>
              </w:rPr>
              <w:t>在投标文件中的页码位置</w:t>
            </w: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r w:rsidR="00B92307">
        <w:trPr>
          <w:jc w:val="center"/>
        </w:trPr>
        <w:tc>
          <w:tcPr>
            <w:tcW w:w="42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spacing w:before="120" w:after="120"/>
              <w:rPr>
                <w:rFonts w:ascii="宋体"/>
                <w:sz w:val="22"/>
                <w:lang w:eastAsia="zh-CN"/>
              </w:rPr>
            </w:pPr>
          </w:p>
        </w:tc>
        <w:tc>
          <w:tcPr>
            <w:tcW w:w="420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92307" w:rsidRDefault="00B92307">
            <w:pPr>
              <w:jc w:val="center"/>
              <w:rPr>
                <w:rFonts w:ascii="宋体"/>
                <w:sz w:val="22"/>
                <w:lang w:eastAsia="zh-CN"/>
              </w:rPr>
            </w:pPr>
          </w:p>
        </w:tc>
      </w:tr>
    </w:tbl>
    <w:p w:rsidR="00B92307" w:rsidRDefault="00B92307">
      <w:pPr>
        <w:pStyle w:val="2"/>
        <w:rPr>
          <w:lang w:eastAsia="zh-CN"/>
        </w:rPr>
      </w:pPr>
    </w:p>
    <w:p w:rsidR="00B92307" w:rsidRDefault="00B92307">
      <w:pPr>
        <w:pStyle w:val="2"/>
        <w:rPr>
          <w:lang w:eastAsia="zh-CN"/>
        </w:rPr>
      </w:pPr>
    </w:p>
    <w:p w:rsidR="00B92307" w:rsidRDefault="00B92307">
      <w:pPr>
        <w:pStyle w:val="2"/>
        <w:rPr>
          <w:lang w:eastAsia="zh-CN"/>
        </w:rPr>
      </w:pPr>
    </w:p>
    <w:p w:rsidR="00B92307" w:rsidRDefault="00B92307">
      <w:pPr>
        <w:pStyle w:val="2"/>
        <w:rPr>
          <w:lang w:eastAsia="zh-CN"/>
        </w:rPr>
      </w:pPr>
    </w:p>
    <w:p w:rsidR="00B92307" w:rsidRDefault="00B92307">
      <w:pPr>
        <w:pStyle w:val="2"/>
        <w:rPr>
          <w:lang w:eastAsia="zh-CN"/>
        </w:rPr>
      </w:pPr>
    </w:p>
    <w:p w:rsidR="00B92307" w:rsidRDefault="00B92307">
      <w:pPr>
        <w:pStyle w:val="2"/>
        <w:rPr>
          <w:lang w:eastAsia="zh-CN"/>
        </w:rPr>
      </w:pPr>
    </w:p>
    <w:p w:rsidR="00B92307" w:rsidRDefault="00B92307">
      <w:pPr>
        <w:pStyle w:val="2"/>
        <w:rPr>
          <w:lang w:eastAsia="zh-CN"/>
        </w:rPr>
      </w:pPr>
    </w:p>
    <w:p w:rsidR="00B92307" w:rsidRDefault="00B92307">
      <w:pPr>
        <w:pStyle w:val="2"/>
        <w:rPr>
          <w:lang w:eastAsia="zh-CN"/>
        </w:rPr>
      </w:pPr>
    </w:p>
    <w:p w:rsidR="00B92307" w:rsidRDefault="00B92307">
      <w:pPr>
        <w:pStyle w:val="2"/>
        <w:rPr>
          <w:lang w:eastAsia="zh-CN"/>
        </w:rPr>
      </w:pPr>
    </w:p>
    <w:p w:rsidR="00B92307" w:rsidRDefault="005E077C">
      <w:pPr>
        <w:pStyle w:val="2"/>
        <w:rPr>
          <w:rFonts w:ascii="仿宋_GB2312" w:eastAsia="仿宋_GB2312" w:hAnsi="宋体"/>
          <w:b w:val="0"/>
          <w:lang w:eastAsia="zh-CN"/>
        </w:rPr>
      </w:pPr>
      <w:r>
        <w:rPr>
          <w:rStyle w:val="2Char"/>
          <w:rFonts w:ascii="宋体" w:eastAsia="宋体" w:hAnsi="宋体" w:cs="宋体" w:hint="eastAsia"/>
          <w:b/>
          <w:sz w:val="36"/>
          <w:szCs w:val="36"/>
          <w:lang w:eastAsia="zh-CN"/>
        </w:rPr>
        <w:lastRenderedPageBreak/>
        <w:t>二、竞争性磋商响应文件格式</w:t>
      </w:r>
      <w:bookmarkEnd w:id="47"/>
      <w:bookmarkEnd w:id="48"/>
    </w:p>
    <w:p w:rsidR="00B92307" w:rsidRDefault="005E077C">
      <w:pPr>
        <w:pStyle w:val="2"/>
        <w:rPr>
          <w:lang w:eastAsia="zh-CN"/>
        </w:rPr>
      </w:pPr>
      <w:bookmarkStart w:id="49" w:name="_Toc237924771"/>
      <w:bookmarkStart w:id="50" w:name="_Toc26097"/>
      <w:r>
        <w:rPr>
          <w:rFonts w:hint="eastAsia"/>
          <w:lang w:eastAsia="zh-CN"/>
        </w:rPr>
        <w:t>（一）竞争性磋商响应函格式</w:t>
      </w:r>
      <w:bookmarkEnd w:id="49"/>
      <w:bookmarkEnd w:id="50"/>
    </w:p>
    <w:p w:rsidR="00B92307" w:rsidRDefault="005E077C">
      <w:pPr>
        <w:jc w:val="center"/>
        <w:rPr>
          <w:rFonts w:ascii="黑体" w:eastAsia="黑体" w:hAnsi="宋体"/>
          <w:sz w:val="40"/>
          <w:lang w:eastAsia="zh-CN"/>
        </w:rPr>
      </w:pPr>
      <w:r>
        <w:rPr>
          <w:rFonts w:ascii="黑体" w:eastAsia="黑体" w:hAnsi="宋体" w:hint="eastAsia"/>
          <w:sz w:val="40"/>
          <w:lang w:eastAsia="zh-CN"/>
        </w:rPr>
        <w:t>竞争性磋商响应函</w:t>
      </w:r>
    </w:p>
    <w:p w:rsidR="00B92307" w:rsidRDefault="005E077C">
      <w:pPr>
        <w:spacing w:line="360" w:lineRule="exact"/>
        <w:ind w:firstLineChars="200" w:firstLine="458"/>
        <w:rPr>
          <w:sz w:val="21"/>
          <w:lang w:eastAsia="zh-CN"/>
        </w:rPr>
      </w:pPr>
      <w:r>
        <w:rPr>
          <w:rFonts w:hint="eastAsia"/>
          <w:sz w:val="21"/>
          <w:lang w:eastAsia="zh-CN"/>
        </w:rPr>
        <w:t>致：南京特殊教育师范学院</w:t>
      </w:r>
    </w:p>
    <w:p w:rsidR="00B92307" w:rsidRDefault="005E077C">
      <w:pPr>
        <w:spacing w:line="360" w:lineRule="exact"/>
        <w:ind w:firstLineChars="200" w:firstLine="458"/>
        <w:rPr>
          <w:sz w:val="21"/>
          <w:lang w:eastAsia="zh-CN"/>
        </w:rPr>
      </w:pPr>
      <w:bookmarkStart w:id="51" w:name="_Toc237924773"/>
      <w:bookmarkStart w:id="52" w:name="_Toc30307"/>
      <w:r>
        <w:rPr>
          <w:rFonts w:hint="eastAsia"/>
          <w:sz w:val="21"/>
          <w:lang w:eastAsia="zh-CN"/>
        </w:rPr>
        <w:t>针对贵方项目编号为：</w:t>
      </w:r>
      <w:r>
        <w:rPr>
          <w:sz w:val="21"/>
          <w:u w:val="single"/>
          <w:lang w:eastAsia="zh-CN"/>
        </w:rPr>
        <w:t xml:space="preserve">             </w:t>
      </w:r>
      <w:r>
        <w:rPr>
          <w:rFonts w:hint="eastAsia"/>
          <w:sz w:val="21"/>
          <w:lang w:eastAsia="zh-CN"/>
        </w:rPr>
        <w:t>的竞争性磋商文件，正式授权</w:t>
      </w:r>
      <w:r>
        <w:rPr>
          <w:sz w:val="21"/>
          <w:u w:val="single"/>
          <w:lang w:eastAsia="zh-CN"/>
        </w:rPr>
        <w:t xml:space="preserve">      </w:t>
      </w:r>
      <w:r>
        <w:rPr>
          <w:sz w:val="21"/>
          <w:lang w:eastAsia="zh-CN"/>
        </w:rPr>
        <w:t>(</w:t>
      </w:r>
      <w:r>
        <w:rPr>
          <w:rFonts w:hint="eastAsia"/>
          <w:sz w:val="21"/>
          <w:lang w:eastAsia="zh-CN"/>
        </w:rPr>
        <w:t>姓名和职务）代表</w:t>
      </w:r>
      <w:r>
        <w:rPr>
          <w:sz w:val="21"/>
          <w:u w:val="single"/>
          <w:lang w:eastAsia="zh-CN"/>
        </w:rPr>
        <w:t xml:space="preserve">                </w:t>
      </w:r>
      <w:r>
        <w:rPr>
          <w:rFonts w:hint="eastAsia"/>
          <w:sz w:val="21"/>
          <w:lang w:eastAsia="zh-CN"/>
        </w:rPr>
        <w:t>（供应商名称），</w:t>
      </w:r>
      <w:proofErr w:type="gramStart"/>
      <w:r>
        <w:rPr>
          <w:rFonts w:hint="eastAsia"/>
          <w:sz w:val="21"/>
          <w:lang w:eastAsia="zh-CN"/>
        </w:rPr>
        <w:t>提交磋商</w:t>
      </w:r>
      <w:proofErr w:type="gramEnd"/>
      <w:r>
        <w:rPr>
          <w:rFonts w:hint="eastAsia"/>
          <w:sz w:val="21"/>
          <w:lang w:eastAsia="zh-CN"/>
        </w:rPr>
        <w:t>响应文件正本一式壹份，副本一式贰份。</w:t>
      </w:r>
    </w:p>
    <w:p w:rsidR="00B92307" w:rsidRDefault="005E077C">
      <w:pPr>
        <w:spacing w:line="360" w:lineRule="exact"/>
        <w:ind w:firstLineChars="200" w:firstLine="458"/>
        <w:rPr>
          <w:sz w:val="21"/>
          <w:lang w:eastAsia="zh-CN"/>
        </w:rPr>
      </w:pPr>
      <w:r>
        <w:rPr>
          <w:sz w:val="21"/>
          <w:lang w:eastAsia="zh-CN"/>
        </w:rPr>
        <w:t>1</w:t>
      </w:r>
      <w:r>
        <w:rPr>
          <w:rFonts w:hint="eastAsia"/>
          <w:sz w:val="21"/>
          <w:lang w:eastAsia="zh-CN"/>
        </w:rPr>
        <w:t>、我方已仔细研究了</w:t>
      </w:r>
      <w:r>
        <w:rPr>
          <w:sz w:val="21"/>
          <w:u w:val="single"/>
          <w:lang w:eastAsia="zh-CN"/>
        </w:rPr>
        <w:t xml:space="preserve">               </w:t>
      </w:r>
      <w:r>
        <w:rPr>
          <w:rFonts w:hint="eastAsia"/>
          <w:sz w:val="21"/>
          <w:lang w:eastAsia="zh-CN"/>
        </w:rPr>
        <w:t>（项目名称）竞争性磋商文件及其有效补充文件的全部内容</w:t>
      </w:r>
      <w:r>
        <w:rPr>
          <w:rFonts w:ascii="宋体" w:hAnsi="宋体" w:hint="eastAsia"/>
          <w:sz w:val="21"/>
          <w:lang w:eastAsia="zh-CN"/>
        </w:rPr>
        <w:t>。我们完全理解并同意放弃对这方面有不明及误解的权力。</w:t>
      </w:r>
    </w:p>
    <w:p w:rsidR="00B92307" w:rsidRDefault="005E077C">
      <w:pPr>
        <w:spacing w:line="360" w:lineRule="exact"/>
        <w:ind w:firstLineChars="200" w:firstLine="458"/>
        <w:rPr>
          <w:sz w:val="21"/>
          <w:lang w:eastAsia="zh-CN"/>
        </w:rPr>
      </w:pPr>
      <w:r>
        <w:rPr>
          <w:sz w:val="21"/>
          <w:lang w:eastAsia="zh-CN"/>
        </w:rPr>
        <w:t>2</w:t>
      </w:r>
      <w:r>
        <w:rPr>
          <w:rFonts w:hint="eastAsia"/>
          <w:sz w:val="21"/>
          <w:lang w:eastAsia="zh-CN"/>
        </w:rPr>
        <w:t>、我方将严格履行本磋商响应文件中的全部承诺和责任，并遵守竞争性磋商文件中对响应人的所有规定；愿意以我方报价单中所报价格提供相关产品或服务，按合同约定落实执行。</w:t>
      </w:r>
    </w:p>
    <w:p w:rsidR="00B92307" w:rsidRDefault="005E077C">
      <w:pPr>
        <w:spacing w:line="360" w:lineRule="exact"/>
        <w:ind w:firstLineChars="200" w:firstLine="458"/>
        <w:rPr>
          <w:rFonts w:ascii="宋体" w:hAnsi="宋体"/>
          <w:sz w:val="21"/>
          <w:lang w:eastAsia="zh-CN"/>
        </w:rPr>
      </w:pPr>
      <w:r>
        <w:rPr>
          <w:sz w:val="21"/>
          <w:lang w:eastAsia="zh-CN"/>
        </w:rPr>
        <w:t>3</w:t>
      </w:r>
      <w:r>
        <w:rPr>
          <w:rFonts w:hint="eastAsia"/>
          <w:sz w:val="21"/>
          <w:lang w:eastAsia="zh-CN"/>
        </w:rPr>
        <w:t>、我方同意从规定的开标日期起遵循本磋商响应文件</w:t>
      </w:r>
      <w:proofErr w:type="gramStart"/>
      <w:r>
        <w:rPr>
          <w:rFonts w:hint="eastAsia"/>
          <w:sz w:val="21"/>
          <w:lang w:eastAsia="zh-CN"/>
        </w:rPr>
        <w:t>文件</w:t>
      </w:r>
      <w:proofErr w:type="gramEnd"/>
      <w:r>
        <w:rPr>
          <w:rFonts w:hint="eastAsia"/>
          <w:sz w:val="21"/>
          <w:lang w:eastAsia="zh-CN"/>
        </w:rPr>
        <w:t>，并在规定的磋商有效期期满之前均具有约束力，</w:t>
      </w:r>
      <w:r>
        <w:rPr>
          <w:rFonts w:ascii="宋体" w:hAnsi="宋体" w:hint="eastAsia"/>
          <w:sz w:val="21"/>
          <w:lang w:eastAsia="zh-CN"/>
        </w:rPr>
        <w:t>竞争性磋商响应有效期为自磋商之日起90个日历天。</w:t>
      </w:r>
    </w:p>
    <w:p w:rsidR="00B92307" w:rsidRDefault="005E077C">
      <w:pPr>
        <w:spacing w:line="360" w:lineRule="exact"/>
        <w:ind w:firstLineChars="200" w:firstLine="458"/>
        <w:rPr>
          <w:sz w:val="21"/>
          <w:lang w:eastAsia="zh-CN"/>
        </w:rPr>
      </w:pPr>
      <w:r>
        <w:rPr>
          <w:rFonts w:hint="eastAsia"/>
          <w:sz w:val="21"/>
          <w:lang w:eastAsia="zh-CN"/>
        </w:rPr>
        <w:t>4</w:t>
      </w:r>
      <w:r>
        <w:rPr>
          <w:rFonts w:hint="eastAsia"/>
          <w:sz w:val="21"/>
          <w:lang w:eastAsia="zh-CN"/>
        </w:rPr>
        <w:t>、我方同意向贵方提供贵方可能另外要求的与磋商有关的任何证据或资料。</w:t>
      </w:r>
    </w:p>
    <w:p w:rsidR="00B92307" w:rsidRDefault="005E077C">
      <w:pPr>
        <w:spacing w:line="360" w:lineRule="exact"/>
        <w:ind w:firstLineChars="200" w:firstLine="458"/>
        <w:rPr>
          <w:sz w:val="21"/>
          <w:lang w:eastAsia="zh-CN"/>
        </w:rPr>
      </w:pPr>
      <w:r>
        <w:rPr>
          <w:rFonts w:hint="eastAsia"/>
          <w:sz w:val="21"/>
          <w:lang w:eastAsia="zh-CN"/>
        </w:rPr>
        <w:t>5</w:t>
      </w:r>
      <w:r>
        <w:rPr>
          <w:rFonts w:hint="eastAsia"/>
          <w:sz w:val="21"/>
          <w:lang w:eastAsia="zh-CN"/>
        </w:rPr>
        <w:t>、我单位经研究贵校编号为</w:t>
      </w:r>
      <w:r>
        <w:rPr>
          <w:rFonts w:hint="eastAsia"/>
          <w:sz w:val="21"/>
          <w:u w:val="single"/>
          <w:lang w:eastAsia="zh-CN"/>
        </w:rPr>
        <w:t xml:space="preserve"> </w:t>
      </w:r>
      <w:r>
        <w:rPr>
          <w:sz w:val="21"/>
          <w:u w:val="single"/>
          <w:lang w:eastAsia="zh-CN"/>
        </w:rPr>
        <w:t xml:space="preserve">   </w:t>
      </w:r>
      <w:r>
        <w:rPr>
          <w:rFonts w:hint="eastAsia"/>
          <w:sz w:val="21"/>
          <w:u w:val="single"/>
          <w:lang w:eastAsia="zh-CN"/>
        </w:rPr>
        <w:t xml:space="preserve">    </w:t>
      </w:r>
      <w:r>
        <w:rPr>
          <w:sz w:val="21"/>
          <w:u w:val="single"/>
          <w:lang w:eastAsia="zh-CN"/>
        </w:rPr>
        <w:t xml:space="preserve">   </w:t>
      </w:r>
      <w:r>
        <w:rPr>
          <w:rFonts w:hint="eastAsia"/>
          <w:sz w:val="21"/>
          <w:lang w:eastAsia="zh-CN"/>
        </w:rPr>
        <w:t>的项目竞争性磋商文件和有关资料后，对于招标及采购代理服务收费标准为：</w:t>
      </w:r>
      <w:r>
        <w:rPr>
          <w:rFonts w:hint="eastAsia"/>
          <w:sz w:val="21"/>
          <w:u w:val="single"/>
          <w:lang w:eastAsia="zh-CN"/>
        </w:rPr>
        <w:t xml:space="preserve"> </w:t>
      </w:r>
      <w:r>
        <w:rPr>
          <w:sz w:val="21"/>
          <w:u w:val="single"/>
          <w:lang w:eastAsia="zh-CN"/>
        </w:rPr>
        <w:t xml:space="preserve">   </w:t>
      </w:r>
      <w:r>
        <w:rPr>
          <w:rFonts w:hint="eastAsia"/>
          <w:sz w:val="21"/>
          <w:u w:val="single"/>
          <w:lang w:eastAsia="zh-CN"/>
        </w:rPr>
        <w:t xml:space="preserve">    </w:t>
      </w:r>
      <w:r>
        <w:rPr>
          <w:sz w:val="21"/>
          <w:u w:val="single"/>
          <w:lang w:eastAsia="zh-CN"/>
        </w:rPr>
        <w:t xml:space="preserve">   </w:t>
      </w:r>
      <w:r>
        <w:rPr>
          <w:rFonts w:hint="eastAsia"/>
          <w:sz w:val="21"/>
          <w:u w:val="single"/>
          <w:lang w:eastAsia="zh-CN"/>
        </w:rPr>
        <w:t xml:space="preserve">                                    </w:t>
      </w:r>
      <w:r>
        <w:rPr>
          <w:rFonts w:hint="eastAsia"/>
          <w:sz w:val="21"/>
          <w:lang w:eastAsia="zh-CN"/>
        </w:rPr>
        <w:t>。</w:t>
      </w:r>
    </w:p>
    <w:p w:rsidR="00B92307" w:rsidRDefault="005E077C">
      <w:pPr>
        <w:spacing w:line="360" w:lineRule="exact"/>
        <w:ind w:firstLineChars="200" w:firstLine="458"/>
        <w:rPr>
          <w:sz w:val="21"/>
          <w:lang w:eastAsia="zh-CN"/>
        </w:rPr>
      </w:pPr>
      <w:r>
        <w:rPr>
          <w:rFonts w:hint="eastAsia"/>
          <w:sz w:val="21"/>
          <w:lang w:eastAsia="zh-CN"/>
        </w:rPr>
        <w:t>6</w:t>
      </w:r>
      <w:r>
        <w:rPr>
          <w:rFonts w:hint="eastAsia"/>
          <w:sz w:val="21"/>
          <w:lang w:eastAsia="zh-CN"/>
        </w:rPr>
        <w:t>、如我方成交：</w:t>
      </w:r>
    </w:p>
    <w:p w:rsidR="00B92307" w:rsidRDefault="005E077C">
      <w:pPr>
        <w:spacing w:line="360" w:lineRule="exact"/>
        <w:ind w:firstLineChars="200" w:firstLine="458"/>
        <w:rPr>
          <w:sz w:val="21"/>
          <w:lang w:eastAsia="zh-CN"/>
        </w:rPr>
      </w:pPr>
      <w:r>
        <w:rPr>
          <w:rFonts w:hint="eastAsia"/>
          <w:sz w:val="21"/>
          <w:lang w:eastAsia="zh-CN"/>
        </w:rPr>
        <w:t>（</w:t>
      </w:r>
      <w:r>
        <w:rPr>
          <w:sz w:val="21"/>
          <w:lang w:eastAsia="zh-CN"/>
        </w:rPr>
        <w:t>1</w:t>
      </w:r>
      <w:r>
        <w:rPr>
          <w:rFonts w:hint="eastAsia"/>
          <w:sz w:val="21"/>
          <w:lang w:eastAsia="zh-CN"/>
        </w:rPr>
        <w:t>）我方承诺在收到成交通知书后，在成交通知书规定的期限内与你方签订合同。</w:t>
      </w:r>
    </w:p>
    <w:p w:rsidR="00B92307" w:rsidRDefault="005E077C">
      <w:pPr>
        <w:spacing w:line="360" w:lineRule="exact"/>
        <w:ind w:firstLineChars="200" w:firstLine="458"/>
        <w:rPr>
          <w:sz w:val="21"/>
          <w:lang w:eastAsia="zh-CN"/>
        </w:rPr>
      </w:pPr>
      <w:r>
        <w:rPr>
          <w:rFonts w:hint="eastAsia"/>
          <w:sz w:val="21"/>
          <w:lang w:eastAsia="zh-CN"/>
        </w:rPr>
        <w:t>（</w:t>
      </w:r>
      <w:r>
        <w:rPr>
          <w:sz w:val="21"/>
          <w:lang w:eastAsia="zh-CN"/>
        </w:rPr>
        <w:t>2</w:t>
      </w:r>
      <w:r>
        <w:rPr>
          <w:rFonts w:hint="eastAsia"/>
          <w:sz w:val="21"/>
          <w:lang w:eastAsia="zh-CN"/>
        </w:rPr>
        <w:t>）随同本竞争性磋商响应函递交的投标函附录（如有）属于合同文件的组成部分。</w:t>
      </w:r>
    </w:p>
    <w:p w:rsidR="00B92307" w:rsidRDefault="005E077C">
      <w:pPr>
        <w:spacing w:line="360" w:lineRule="exact"/>
        <w:ind w:firstLineChars="200" w:firstLine="458"/>
        <w:rPr>
          <w:sz w:val="21"/>
          <w:lang w:eastAsia="zh-CN"/>
        </w:rPr>
      </w:pPr>
      <w:r>
        <w:rPr>
          <w:rFonts w:hint="eastAsia"/>
          <w:sz w:val="21"/>
          <w:lang w:eastAsia="zh-CN"/>
        </w:rPr>
        <w:t>（</w:t>
      </w:r>
      <w:r>
        <w:rPr>
          <w:rFonts w:hint="eastAsia"/>
          <w:sz w:val="21"/>
          <w:lang w:eastAsia="zh-CN"/>
        </w:rPr>
        <w:t>3</w:t>
      </w:r>
      <w:r>
        <w:rPr>
          <w:rFonts w:hint="eastAsia"/>
          <w:sz w:val="21"/>
          <w:lang w:eastAsia="zh-CN"/>
        </w:rPr>
        <w:t>）我方承诺在合同约定的期限内完成并移交全部合同项目内容。</w:t>
      </w:r>
    </w:p>
    <w:p w:rsidR="00B92307" w:rsidRDefault="005E077C">
      <w:pPr>
        <w:spacing w:line="360" w:lineRule="exact"/>
        <w:ind w:firstLineChars="200" w:firstLine="458"/>
        <w:rPr>
          <w:sz w:val="21"/>
          <w:lang w:eastAsia="zh-CN"/>
        </w:rPr>
      </w:pPr>
      <w:r>
        <w:rPr>
          <w:rFonts w:hint="eastAsia"/>
          <w:sz w:val="21"/>
          <w:lang w:eastAsia="zh-CN"/>
        </w:rPr>
        <w:t>7</w:t>
      </w:r>
      <w:r>
        <w:rPr>
          <w:rFonts w:hint="eastAsia"/>
          <w:sz w:val="21"/>
          <w:lang w:eastAsia="zh-CN"/>
        </w:rPr>
        <w:t>、我方将派出</w:t>
      </w:r>
      <w:r>
        <w:rPr>
          <w:rFonts w:hint="eastAsia"/>
          <w:sz w:val="21"/>
          <w:u w:val="single"/>
          <w:lang w:eastAsia="zh-CN"/>
        </w:rPr>
        <w:t xml:space="preserve">             </w:t>
      </w:r>
      <w:r>
        <w:rPr>
          <w:rFonts w:hint="eastAsia"/>
          <w:sz w:val="21"/>
          <w:lang w:eastAsia="zh-CN"/>
        </w:rPr>
        <w:t>（姓名和职务）作为本项目的项目经理。</w:t>
      </w:r>
    </w:p>
    <w:p w:rsidR="00B92307" w:rsidRDefault="005E077C">
      <w:pPr>
        <w:spacing w:line="360" w:lineRule="exact"/>
        <w:ind w:firstLineChars="200" w:firstLine="458"/>
        <w:rPr>
          <w:sz w:val="21"/>
          <w:lang w:eastAsia="zh-CN"/>
        </w:rPr>
      </w:pPr>
      <w:r>
        <w:rPr>
          <w:rFonts w:hint="eastAsia"/>
          <w:sz w:val="21"/>
          <w:lang w:eastAsia="zh-CN"/>
        </w:rPr>
        <w:t>8</w:t>
      </w:r>
      <w:r>
        <w:rPr>
          <w:rFonts w:hint="eastAsia"/>
          <w:sz w:val="21"/>
          <w:lang w:eastAsia="zh-CN"/>
        </w:rPr>
        <w:t>、我方在此声明，所递交的投标文件及有关资料内容完整、真实和准确，且不存在弄虚作假及其他违规行为。</w:t>
      </w:r>
    </w:p>
    <w:p w:rsidR="00B92307" w:rsidRDefault="005E077C">
      <w:pPr>
        <w:spacing w:line="360" w:lineRule="exact"/>
        <w:ind w:firstLineChars="200" w:firstLine="458"/>
        <w:rPr>
          <w:sz w:val="21"/>
          <w:lang w:eastAsia="zh-CN"/>
        </w:rPr>
      </w:pPr>
      <w:r>
        <w:rPr>
          <w:rFonts w:hint="eastAsia"/>
          <w:sz w:val="21"/>
          <w:lang w:eastAsia="zh-CN"/>
        </w:rPr>
        <w:t>9</w:t>
      </w:r>
      <w:r>
        <w:rPr>
          <w:rFonts w:hint="eastAsia"/>
          <w:sz w:val="21"/>
          <w:lang w:eastAsia="zh-CN"/>
        </w:rPr>
        <w:t>、</w:t>
      </w:r>
      <w:r>
        <w:rPr>
          <w:sz w:val="21"/>
          <w:lang w:eastAsia="zh-CN"/>
        </w:rPr>
        <w:t xml:space="preserve"> </w:t>
      </w:r>
      <w:r>
        <w:rPr>
          <w:rFonts w:hint="eastAsia"/>
          <w:sz w:val="21"/>
          <w:lang w:eastAsia="zh-CN"/>
        </w:rPr>
        <w:t>（其他补充说明）。</w:t>
      </w:r>
    </w:p>
    <w:p w:rsidR="00B92307" w:rsidRDefault="00B92307">
      <w:pPr>
        <w:spacing w:line="360" w:lineRule="exact"/>
        <w:rPr>
          <w:sz w:val="21"/>
          <w:lang w:eastAsia="zh-CN"/>
        </w:rPr>
      </w:pPr>
    </w:p>
    <w:p w:rsidR="00B92307" w:rsidRDefault="005E077C">
      <w:pPr>
        <w:rPr>
          <w:rFonts w:ascii="宋体" w:hAnsi="宋体"/>
          <w:sz w:val="21"/>
          <w:u w:val="single"/>
          <w:lang w:eastAsia="zh-CN"/>
        </w:rPr>
      </w:pPr>
      <w:r>
        <w:rPr>
          <w:rFonts w:ascii="宋体" w:hAnsi="宋体" w:hint="eastAsia"/>
          <w:sz w:val="21"/>
          <w:lang w:eastAsia="zh-CN"/>
        </w:rPr>
        <w:t>地址:</w:t>
      </w:r>
      <w:r>
        <w:rPr>
          <w:rFonts w:ascii="宋体" w:hAnsi="宋体" w:hint="eastAsia"/>
          <w:sz w:val="21"/>
          <w:u w:val="single"/>
          <w:lang w:eastAsia="zh-CN"/>
        </w:rPr>
        <w:t xml:space="preserve">                        </w:t>
      </w:r>
      <w:r>
        <w:rPr>
          <w:rFonts w:ascii="宋体" w:hAnsi="宋体" w:hint="eastAsia"/>
          <w:sz w:val="21"/>
          <w:lang w:eastAsia="zh-CN"/>
        </w:rPr>
        <w:t>传真:</w:t>
      </w:r>
      <w:r>
        <w:rPr>
          <w:rFonts w:ascii="宋体" w:hAnsi="宋体" w:hint="eastAsia"/>
          <w:sz w:val="21"/>
          <w:u w:val="single"/>
          <w:lang w:eastAsia="zh-CN"/>
        </w:rPr>
        <w:t xml:space="preserve">                       </w:t>
      </w:r>
    </w:p>
    <w:p w:rsidR="00B92307" w:rsidRDefault="005E077C">
      <w:pPr>
        <w:rPr>
          <w:rFonts w:ascii="宋体" w:hAnsi="宋体"/>
          <w:sz w:val="21"/>
          <w:u w:val="single"/>
          <w:lang w:eastAsia="zh-CN"/>
        </w:rPr>
      </w:pPr>
      <w:r>
        <w:rPr>
          <w:rFonts w:ascii="宋体" w:hAnsi="宋体" w:hint="eastAsia"/>
          <w:sz w:val="21"/>
          <w:lang w:eastAsia="zh-CN"/>
        </w:rPr>
        <w:t>电话:</w:t>
      </w:r>
      <w:r>
        <w:rPr>
          <w:rFonts w:ascii="宋体" w:hAnsi="宋体" w:hint="eastAsia"/>
          <w:sz w:val="21"/>
          <w:u w:val="single"/>
          <w:lang w:eastAsia="zh-CN"/>
        </w:rPr>
        <w:t xml:space="preserve">                        </w:t>
      </w:r>
      <w:r>
        <w:rPr>
          <w:rFonts w:ascii="宋体" w:hAnsi="宋体" w:hint="eastAsia"/>
          <w:sz w:val="21"/>
          <w:lang w:eastAsia="zh-CN"/>
        </w:rPr>
        <w:t>邮政编码:</w:t>
      </w:r>
      <w:r>
        <w:rPr>
          <w:rFonts w:ascii="宋体" w:hAnsi="宋体" w:hint="eastAsia"/>
          <w:sz w:val="21"/>
          <w:u w:val="single"/>
          <w:lang w:eastAsia="zh-CN"/>
        </w:rPr>
        <w:t xml:space="preserve">                   </w:t>
      </w:r>
    </w:p>
    <w:p w:rsidR="00B92307" w:rsidRDefault="005E077C">
      <w:pPr>
        <w:rPr>
          <w:rFonts w:ascii="宋体" w:hAnsi="宋体"/>
          <w:sz w:val="21"/>
          <w:u w:val="single"/>
          <w:lang w:eastAsia="zh-CN"/>
        </w:rPr>
      </w:pPr>
      <w:r>
        <w:rPr>
          <w:rFonts w:ascii="宋体" w:hAnsi="宋体" w:hint="eastAsia"/>
          <w:sz w:val="21"/>
          <w:lang w:eastAsia="zh-CN"/>
        </w:rPr>
        <w:t>供应商授权代表姓名、职务（印刷体）：</w:t>
      </w:r>
      <w:r>
        <w:rPr>
          <w:rFonts w:ascii="宋体" w:hAnsi="宋体" w:hint="eastAsia"/>
          <w:sz w:val="21"/>
          <w:u w:val="single"/>
          <w:lang w:eastAsia="zh-CN"/>
        </w:rPr>
        <w:t xml:space="preserve">                     </w:t>
      </w:r>
    </w:p>
    <w:p w:rsidR="00B92307" w:rsidRDefault="005E077C">
      <w:pPr>
        <w:rPr>
          <w:rFonts w:ascii="宋体" w:hAnsi="宋体"/>
          <w:sz w:val="21"/>
          <w:lang w:eastAsia="zh-CN"/>
        </w:rPr>
      </w:pPr>
      <w:r>
        <w:rPr>
          <w:rFonts w:ascii="宋体" w:hAnsi="宋体" w:hint="eastAsia"/>
          <w:sz w:val="21"/>
          <w:lang w:eastAsia="zh-CN"/>
        </w:rPr>
        <w:t>供应商授权代表签名：</w:t>
      </w:r>
      <w:r>
        <w:rPr>
          <w:rFonts w:ascii="宋体" w:hAnsi="宋体" w:hint="eastAsia"/>
          <w:sz w:val="21"/>
          <w:u w:val="single"/>
          <w:lang w:eastAsia="zh-CN"/>
        </w:rPr>
        <w:t xml:space="preserve">                                    </w:t>
      </w:r>
      <w:r>
        <w:rPr>
          <w:rFonts w:ascii="宋体" w:hAnsi="宋体"/>
          <w:sz w:val="21"/>
          <w:lang w:eastAsia="zh-CN"/>
        </w:rPr>
        <w:t xml:space="preserve"> </w:t>
      </w:r>
    </w:p>
    <w:p w:rsidR="00B92307" w:rsidRDefault="005E077C">
      <w:pPr>
        <w:rPr>
          <w:rFonts w:ascii="宋体" w:hAnsi="宋体"/>
          <w:sz w:val="21"/>
          <w:u w:val="single"/>
          <w:lang w:eastAsia="zh-CN"/>
        </w:rPr>
      </w:pPr>
      <w:r>
        <w:rPr>
          <w:rFonts w:ascii="宋体" w:hAnsi="宋体" w:hint="eastAsia"/>
          <w:sz w:val="21"/>
          <w:lang w:eastAsia="zh-CN"/>
        </w:rPr>
        <w:t>供应商授权代表移动电话：</w:t>
      </w:r>
      <w:r>
        <w:rPr>
          <w:rFonts w:ascii="宋体" w:hAnsi="宋体" w:hint="eastAsia"/>
          <w:sz w:val="21"/>
          <w:u w:val="single"/>
          <w:lang w:eastAsia="zh-CN"/>
        </w:rPr>
        <w:t xml:space="preserve">                                 </w:t>
      </w:r>
    </w:p>
    <w:p w:rsidR="00B92307" w:rsidRDefault="005E077C">
      <w:pPr>
        <w:rPr>
          <w:rFonts w:ascii="宋体" w:hAnsi="宋体"/>
          <w:sz w:val="21"/>
          <w:u w:val="single"/>
          <w:lang w:eastAsia="zh-CN"/>
        </w:rPr>
      </w:pPr>
      <w:r>
        <w:rPr>
          <w:rFonts w:ascii="宋体" w:hAnsi="宋体" w:hint="eastAsia"/>
          <w:sz w:val="21"/>
          <w:lang w:eastAsia="zh-CN"/>
        </w:rPr>
        <w:t>供应商名称：</w:t>
      </w:r>
      <w:r>
        <w:rPr>
          <w:rFonts w:ascii="宋体" w:hAnsi="宋体" w:hint="eastAsia"/>
          <w:sz w:val="21"/>
          <w:u w:val="single"/>
          <w:lang w:eastAsia="zh-CN"/>
        </w:rPr>
        <w:t xml:space="preserve">                                             </w:t>
      </w:r>
    </w:p>
    <w:p w:rsidR="00B92307" w:rsidRDefault="005E077C">
      <w:pPr>
        <w:rPr>
          <w:rFonts w:ascii="宋体" w:hAnsi="宋体"/>
          <w:sz w:val="21"/>
          <w:lang w:eastAsia="zh-CN"/>
        </w:rPr>
      </w:pPr>
      <w:r>
        <w:rPr>
          <w:rFonts w:ascii="宋体" w:hAnsi="宋体" w:hint="eastAsia"/>
          <w:sz w:val="21"/>
          <w:lang w:eastAsia="zh-CN"/>
        </w:rPr>
        <w:t>供应商法人公章：</w:t>
      </w:r>
      <w:r>
        <w:rPr>
          <w:rFonts w:ascii="宋体" w:hAnsi="宋体" w:hint="eastAsia"/>
          <w:sz w:val="21"/>
          <w:u w:val="single"/>
          <w:lang w:eastAsia="zh-CN"/>
        </w:rPr>
        <w:t xml:space="preserve">                                         </w:t>
      </w:r>
    </w:p>
    <w:p w:rsidR="00B92307" w:rsidRDefault="005E077C">
      <w:pPr>
        <w:rPr>
          <w:rFonts w:ascii="宋体" w:hAnsi="宋体"/>
          <w:sz w:val="21"/>
          <w:u w:val="single"/>
          <w:lang w:eastAsia="zh-CN"/>
        </w:rPr>
      </w:pPr>
      <w:r>
        <w:rPr>
          <w:rFonts w:ascii="宋体" w:hAnsi="宋体" w:hint="eastAsia"/>
          <w:sz w:val="21"/>
          <w:lang w:eastAsia="zh-CN"/>
        </w:rPr>
        <w:t>日期：</w:t>
      </w:r>
      <w:r>
        <w:rPr>
          <w:rFonts w:ascii="宋体" w:hAnsi="宋体" w:hint="eastAsia"/>
          <w:sz w:val="21"/>
          <w:u w:val="single"/>
          <w:lang w:eastAsia="zh-CN"/>
        </w:rPr>
        <w:t xml:space="preserve">                                                   </w:t>
      </w:r>
    </w:p>
    <w:p w:rsidR="00B92307" w:rsidRDefault="00B92307">
      <w:pPr>
        <w:rPr>
          <w:rFonts w:ascii="宋体" w:hAnsi="宋体"/>
          <w:sz w:val="21"/>
          <w:u w:val="single"/>
          <w:lang w:eastAsia="zh-CN"/>
        </w:rPr>
      </w:pPr>
    </w:p>
    <w:p w:rsidR="00B92307" w:rsidRDefault="00B92307">
      <w:pPr>
        <w:rPr>
          <w:rFonts w:ascii="宋体" w:hAnsi="宋体"/>
          <w:sz w:val="21"/>
          <w:u w:val="single"/>
          <w:lang w:eastAsia="zh-CN"/>
        </w:rPr>
      </w:pPr>
    </w:p>
    <w:p w:rsidR="00B92307" w:rsidRDefault="005E077C">
      <w:pPr>
        <w:pStyle w:val="2"/>
        <w:rPr>
          <w:lang w:eastAsia="zh-CN"/>
        </w:rPr>
      </w:pPr>
      <w:r>
        <w:rPr>
          <w:rFonts w:hint="eastAsia"/>
          <w:lang w:eastAsia="zh-CN"/>
        </w:rPr>
        <w:lastRenderedPageBreak/>
        <w:t>（二）竞争性磋商响应报价表格式</w:t>
      </w:r>
    </w:p>
    <w:p w:rsidR="00B92307" w:rsidRDefault="005E077C">
      <w:pPr>
        <w:jc w:val="center"/>
        <w:rPr>
          <w:rFonts w:ascii="黑体" w:eastAsia="黑体"/>
          <w:sz w:val="40"/>
          <w:lang w:eastAsia="zh-CN"/>
        </w:rPr>
      </w:pPr>
      <w:r>
        <w:rPr>
          <w:rFonts w:ascii="黑体" w:eastAsia="黑体" w:hint="eastAsia"/>
          <w:sz w:val="40"/>
          <w:lang w:eastAsia="zh-CN"/>
        </w:rPr>
        <w:t>竞争性磋商响应报价表</w:t>
      </w:r>
    </w:p>
    <w:p w:rsidR="00B92307" w:rsidRDefault="005E077C">
      <w:pPr>
        <w:widowControl w:val="0"/>
        <w:spacing w:line="360" w:lineRule="auto"/>
        <w:jc w:val="both"/>
        <w:rPr>
          <w:rFonts w:ascii="宋体" w:cs="Arial"/>
          <w:bCs/>
          <w:kern w:val="2"/>
          <w:szCs w:val="24"/>
          <w:lang w:eastAsia="zh-CN"/>
        </w:rPr>
      </w:pPr>
      <w:r>
        <w:rPr>
          <w:rFonts w:ascii="宋体" w:hAnsi="宋体" w:cs="Arial" w:hint="eastAsia"/>
          <w:bCs/>
          <w:kern w:val="2"/>
          <w:szCs w:val="24"/>
          <w:lang w:eastAsia="zh-CN"/>
        </w:rPr>
        <w:t>招标人：</w:t>
      </w:r>
      <w:r>
        <w:rPr>
          <w:rFonts w:ascii="宋体" w:hAnsi="宋体" w:cs="Arial"/>
          <w:b/>
          <w:bCs/>
          <w:kern w:val="2"/>
          <w:szCs w:val="24"/>
          <w:u w:val="single"/>
          <w:lang w:eastAsia="zh-CN"/>
        </w:rPr>
        <w:t xml:space="preserve">                           </w:t>
      </w:r>
    </w:p>
    <w:p w:rsidR="00B92307" w:rsidRDefault="005E077C">
      <w:pPr>
        <w:autoSpaceDE w:val="0"/>
        <w:autoSpaceDN w:val="0"/>
        <w:adjustRightInd w:val="0"/>
        <w:spacing w:line="360" w:lineRule="auto"/>
        <w:ind w:firstLine="420"/>
        <w:rPr>
          <w:rFonts w:ascii="宋体" w:hAnsi="宋体"/>
          <w:szCs w:val="24"/>
          <w:lang w:val="zh-CN" w:eastAsia="zh-CN"/>
        </w:rPr>
      </w:pPr>
      <w:r>
        <w:rPr>
          <w:rFonts w:ascii="宋体" w:hAnsi="宋体" w:hint="eastAsia"/>
          <w:szCs w:val="24"/>
          <w:lang w:val="zh-CN" w:eastAsia="zh-CN"/>
        </w:rPr>
        <w:t>根据贵方</w:t>
      </w:r>
      <w:r>
        <w:rPr>
          <w:rFonts w:ascii="宋体" w:hAnsi="宋体" w:hint="eastAsia"/>
          <w:szCs w:val="24"/>
          <w:u w:val="single"/>
          <w:lang w:val="zh-CN" w:eastAsia="zh-CN"/>
        </w:rPr>
        <w:t xml:space="preserve">                       </w:t>
      </w:r>
      <w:r>
        <w:rPr>
          <w:rFonts w:ascii="宋体" w:hAnsi="宋体" w:hint="eastAsia"/>
          <w:szCs w:val="24"/>
          <w:lang w:val="zh-CN" w:eastAsia="zh-CN"/>
        </w:rPr>
        <w:t xml:space="preserve">（项目名称） </w:t>
      </w:r>
      <w:r>
        <w:rPr>
          <w:rFonts w:ascii="宋体" w:hAnsi="宋体" w:hint="eastAsia"/>
          <w:b/>
          <w:szCs w:val="24"/>
          <w:u w:val="single"/>
          <w:lang w:val="zh-CN" w:eastAsia="zh-CN"/>
        </w:rPr>
        <w:t xml:space="preserve">           </w:t>
      </w:r>
      <w:r>
        <w:rPr>
          <w:rFonts w:ascii="宋体" w:hAnsi="宋体" w:hint="eastAsia"/>
          <w:szCs w:val="24"/>
          <w:lang w:val="zh-CN" w:eastAsia="zh-CN"/>
        </w:rPr>
        <w:t>（项目编号）</w:t>
      </w:r>
      <w:r>
        <w:rPr>
          <w:rFonts w:ascii="宋体" w:hAnsi="宋体" w:hint="eastAsia"/>
          <w:szCs w:val="24"/>
          <w:u w:val="single"/>
          <w:lang w:val="zh-CN" w:eastAsia="zh-CN"/>
        </w:rPr>
        <w:t xml:space="preserve"> </w:t>
      </w:r>
      <w:r>
        <w:rPr>
          <w:rFonts w:ascii="宋体" w:hAnsi="宋体"/>
          <w:szCs w:val="24"/>
          <w:u w:val="single"/>
          <w:lang w:val="zh-CN" w:eastAsia="zh-CN"/>
        </w:rPr>
        <w:t xml:space="preserve">                      </w:t>
      </w:r>
      <w:r>
        <w:rPr>
          <w:rFonts w:ascii="宋体" w:hAnsi="宋体" w:hint="eastAsia"/>
          <w:szCs w:val="24"/>
          <w:lang w:val="zh-CN" w:eastAsia="zh-CN"/>
        </w:rPr>
        <w:t>（标段号）竞争性磋商邀请，正式授权下述签字人</w:t>
      </w:r>
      <w:r>
        <w:rPr>
          <w:rFonts w:ascii="宋体" w:hAnsi="宋体"/>
          <w:szCs w:val="24"/>
          <w:u w:val="single"/>
          <w:lang w:val="zh-CN" w:eastAsia="zh-CN"/>
        </w:rPr>
        <w:t xml:space="preserve">             </w:t>
      </w:r>
      <w:r>
        <w:rPr>
          <w:rFonts w:ascii="宋体" w:hAnsi="宋体"/>
          <w:szCs w:val="24"/>
          <w:lang w:val="zh-CN" w:eastAsia="zh-CN"/>
        </w:rPr>
        <w:t>(</w:t>
      </w:r>
      <w:r>
        <w:rPr>
          <w:rFonts w:ascii="宋体" w:hAnsi="宋体" w:hint="eastAsia"/>
          <w:szCs w:val="24"/>
          <w:lang w:val="zh-CN" w:eastAsia="zh-CN"/>
        </w:rPr>
        <w:t>姓名和职务</w:t>
      </w:r>
      <w:r>
        <w:rPr>
          <w:rFonts w:ascii="宋体" w:hAnsi="宋体"/>
          <w:szCs w:val="24"/>
          <w:lang w:val="zh-CN" w:eastAsia="zh-CN"/>
        </w:rPr>
        <w:t>)</w:t>
      </w:r>
      <w:r>
        <w:rPr>
          <w:rFonts w:ascii="宋体" w:hAnsi="宋体" w:hint="eastAsia"/>
          <w:szCs w:val="24"/>
          <w:lang w:val="zh-CN" w:eastAsia="zh-CN"/>
        </w:rPr>
        <w:t>代表</w:t>
      </w:r>
      <w:r>
        <w:rPr>
          <w:rFonts w:ascii="宋体" w:hAnsi="宋体"/>
          <w:szCs w:val="24"/>
          <w:u w:val="single"/>
          <w:lang w:val="zh-CN" w:eastAsia="zh-CN"/>
        </w:rPr>
        <w:t xml:space="preserve">                </w:t>
      </w:r>
      <w:r>
        <w:rPr>
          <w:rFonts w:ascii="宋体" w:hAnsi="宋体" w:hint="eastAsia"/>
          <w:szCs w:val="24"/>
          <w:lang w:val="zh-CN" w:eastAsia="zh-CN"/>
        </w:rPr>
        <w:t>（供应商名称），提交响应文件并参加磋商。</w:t>
      </w:r>
    </w:p>
    <w:p w:rsidR="00B92307" w:rsidRDefault="005E077C">
      <w:pPr>
        <w:spacing w:line="360" w:lineRule="auto"/>
        <w:ind w:firstLineChars="200" w:firstLine="518"/>
        <w:rPr>
          <w:rFonts w:ascii="宋体" w:hAnsi="宋体"/>
          <w:szCs w:val="24"/>
          <w:lang w:eastAsia="zh-CN"/>
        </w:rPr>
      </w:pPr>
      <w:r>
        <w:rPr>
          <w:rFonts w:ascii="宋体" w:hAnsi="宋体" w:hint="eastAsia"/>
          <w:szCs w:val="24"/>
          <w:lang w:eastAsia="zh-CN"/>
        </w:rPr>
        <w:t>据此函，签字</w:t>
      </w:r>
      <w:proofErr w:type="gramStart"/>
      <w:r>
        <w:rPr>
          <w:rFonts w:ascii="宋体" w:hAnsi="宋体" w:hint="eastAsia"/>
          <w:szCs w:val="24"/>
          <w:lang w:eastAsia="zh-CN"/>
        </w:rPr>
        <w:t>人兹宣布</w:t>
      </w:r>
      <w:proofErr w:type="gramEnd"/>
      <w:r>
        <w:rPr>
          <w:rFonts w:ascii="宋体" w:hAnsi="宋体" w:hint="eastAsia"/>
          <w:szCs w:val="24"/>
          <w:lang w:eastAsia="zh-CN"/>
        </w:rPr>
        <w:t>同意如下：</w:t>
      </w:r>
    </w:p>
    <w:p w:rsidR="00B92307" w:rsidRDefault="005E077C">
      <w:pPr>
        <w:spacing w:line="360" w:lineRule="auto"/>
        <w:ind w:firstLineChars="200" w:firstLine="518"/>
        <w:rPr>
          <w:rFonts w:ascii="宋体" w:hAnsi="宋体"/>
          <w:szCs w:val="24"/>
          <w:lang w:eastAsia="zh-CN"/>
        </w:rPr>
      </w:pPr>
      <w:r>
        <w:rPr>
          <w:rFonts w:ascii="宋体" w:hAnsi="宋体" w:hint="eastAsia"/>
          <w:szCs w:val="24"/>
          <w:lang w:eastAsia="zh-CN"/>
        </w:rPr>
        <w:t>1、</w:t>
      </w:r>
      <w:r>
        <w:rPr>
          <w:rFonts w:ascii="宋体" w:hAnsi="宋体" w:hint="eastAsia"/>
          <w:szCs w:val="24"/>
          <w:lang w:val="zh-CN" w:eastAsia="zh-CN"/>
        </w:rPr>
        <w:t>我们的资格条件完全符合政府采购法和本次采购要求，</w:t>
      </w:r>
      <w:r>
        <w:rPr>
          <w:rFonts w:ascii="宋体" w:hAnsi="宋体" w:hint="eastAsia"/>
          <w:szCs w:val="24"/>
          <w:lang w:eastAsia="zh-CN"/>
        </w:rPr>
        <w:t>我们</w:t>
      </w:r>
      <w:r>
        <w:rPr>
          <w:rFonts w:ascii="宋体" w:hAnsi="宋体" w:hint="eastAsia"/>
          <w:szCs w:val="24"/>
          <w:lang w:val="zh-CN" w:eastAsia="zh-CN"/>
        </w:rPr>
        <w:t>同意并向贵方提供了与本次采购活动有关的所有证据和资料</w:t>
      </w:r>
      <w:r>
        <w:rPr>
          <w:rFonts w:ascii="宋体" w:hAnsi="宋体" w:hint="eastAsia"/>
          <w:szCs w:val="24"/>
          <w:lang w:eastAsia="zh-CN"/>
        </w:rPr>
        <w:t>。</w:t>
      </w:r>
    </w:p>
    <w:p w:rsidR="00B92307" w:rsidRDefault="005E077C">
      <w:pPr>
        <w:spacing w:line="360" w:lineRule="auto"/>
        <w:ind w:firstLineChars="200" w:firstLine="518"/>
        <w:rPr>
          <w:rFonts w:ascii="宋体" w:hAnsi="宋体"/>
          <w:szCs w:val="24"/>
          <w:lang w:val="zh-CN" w:eastAsia="zh-CN"/>
        </w:rPr>
      </w:pPr>
      <w:r>
        <w:rPr>
          <w:rFonts w:ascii="宋体" w:hAnsi="宋体" w:hint="eastAsia"/>
          <w:szCs w:val="24"/>
          <w:lang w:eastAsia="zh-CN"/>
        </w:rPr>
        <w:t>2、项目名称：</w:t>
      </w:r>
      <w:r>
        <w:rPr>
          <w:rFonts w:ascii="宋体" w:hAnsi="宋体" w:hint="eastAsia"/>
          <w:szCs w:val="24"/>
          <w:u w:val="single"/>
          <w:lang w:eastAsia="zh-CN"/>
        </w:rPr>
        <w:t xml:space="preserve">                                             </w:t>
      </w:r>
      <w:r>
        <w:rPr>
          <w:rFonts w:ascii="宋体" w:hAnsi="宋体" w:hint="eastAsia"/>
          <w:szCs w:val="24"/>
          <w:lang w:eastAsia="zh-CN"/>
        </w:rPr>
        <w:t>。</w:t>
      </w:r>
    </w:p>
    <w:p w:rsidR="00B92307" w:rsidRDefault="005E077C">
      <w:pPr>
        <w:spacing w:line="360" w:lineRule="auto"/>
        <w:ind w:firstLineChars="200" w:firstLine="518"/>
        <w:rPr>
          <w:rFonts w:ascii="宋体" w:hAnsi="宋体"/>
          <w:szCs w:val="24"/>
          <w:lang w:eastAsia="zh-CN"/>
        </w:rPr>
      </w:pPr>
      <w:r>
        <w:rPr>
          <w:rFonts w:ascii="宋体" w:hAnsi="宋体" w:hint="eastAsia"/>
          <w:szCs w:val="24"/>
          <w:lang w:eastAsia="zh-CN"/>
        </w:rPr>
        <w:t>3、</w:t>
      </w:r>
      <w:r>
        <w:rPr>
          <w:rFonts w:ascii="宋体" w:hAnsi="宋体" w:hint="eastAsia"/>
          <w:szCs w:val="24"/>
          <w:lang w:val="zh-CN" w:eastAsia="zh-CN"/>
        </w:rPr>
        <w:t>我们的</w:t>
      </w:r>
      <w:r>
        <w:rPr>
          <w:rFonts w:ascii="宋体" w:hAnsi="宋体" w:hint="eastAsia"/>
          <w:szCs w:val="24"/>
          <w:lang w:eastAsia="zh-CN"/>
        </w:rPr>
        <w:t>总报价为（大写）</w:t>
      </w:r>
      <w:r>
        <w:rPr>
          <w:rFonts w:ascii="宋体" w:hAnsi="宋体" w:hint="eastAsia"/>
          <w:b/>
          <w:bCs/>
          <w:szCs w:val="24"/>
          <w:u w:val="single"/>
          <w:lang w:eastAsia="zh-CN"/>
        </w:rPr>
        <w:t xml:space="preserve">             </w:t>
      </w:r>
      <w:r>
        <w:rPr>
          <w:rFonts w:ascii="宋体" w:hAnsi="宋体" w:hint="eastAsia"/>
          <w:szCs w:val="24"/>
          <w:lang w:eastAsia="zh-CN"/>
        </w:rPr>
        <w:t>元人民币。</w:t>
      </w:r>
      <w:r>
        <w:rPr>
          <w:rFonts w:ascii="宋体" w:hAnsi="宋体" w:hint="eastAsia"/>
          <w:szCs w:val="24"/>
          <w:lang w:val="zh-CN" w:eastAsia="zh-CN"/>
        </w:rPr>
        <w:t>其中，</w:t>
      </w:r>
      <w:r>
        <w:rPr>
          <w:rFonts w:ascii="宋体" w:hAnsi="宋体" w:cs="宋体" w:hint="eastAsia"/>
          <w:szCs w:val="24"/>
          <w:lang w:eastAsia="zh-CN"/>
        </w:rPr>
        <w:t>小型和微型企业产品为</w:t>
      </w:r>
      <w:r>
        <w:rPr>
          <w:rFonts w:ascii="宋体" w:hAnsi="宋体"/>
          <w:bCs/>
          <w:szCs w:val="24"/>
          <w:u w:val="single"/>
          <w:lang w:val="zh-CN" w:eastAsia="zh-CN"/>
        </w:rPr>
        <w:t xml:space="preserve">       </w:t>
      </w:r>
      <w:r>
        <w:rPr>
          <w:rFonts w:ascii="宋体" w:hAnsi="宋体" w:cs="宋体" w:hint="eastAsia"/>
          <w:szCs w:val="24"/>
          <w:lang w:eastAsia="zh-CN"/>
        </w:rPr>
        <w:t>元</w:t>
      </w:r>
      <w:r>
        <w:rPr>
          <w:rFonts w:ascii="宋体" w:hAnsi="宋体" w:hint="eastAsia"/>
          <w:szCs w:val="24"/>
          <w:lang w:val="zh-CN" w:eastAsia="zh-CN"/>
        </w:rPr>
        <w:t>人民币。</w:t>
      </w:r>
    </w:p>
    <w:p w:rsidR="00B92307" w:rsidRDefault="005E077C">
      <w:pPr>
        <w:widowControl w:val="0"/>
        <w:spacing w:line="360" w:lineRule="auto"/>
        <w:jc w:val="both"/>
        <w:rPr>
          <w:rFonts w:ascii="宋体"/>
          <w:kern w:val="2"/>
          <w:szCs w:val="24"/>
          <w:lang w:eastAsia="zh-CN"/>
        </w:rPr>
      </w:pPr>
      <w:r>
        <w:rPr>
          <w:rFonts w:ascii="宋体" w:hAnsi="宋体" w:hint="eastAsia"/>
          <w:kern w:val="2"/>
          <w:szCs w:val="24"/>
          <w:lang w:eastAsia="zh-CN"/>
        </w:rPr>
        <w:t>投标人：（盖章）</w:t>
      </w:r>
    </w:p>
    <w:p w:rsidR="00B92307" w:rsidRDefault="005E077C">
      <w:pPr>
        <w:widowControl w:val="0"/>
        <w:spacing w:line="360" w:lineRule="auto"/>
        <w:jc w:val="both"/>
        <w:rPr>
          <w:rFonts w:ascii="宋体"/>
          <w:kern w:val="2"/>
          <w:szCs w:val="24"/>
          <w:lang w:eastAsia="zh-CN"/>
        </w:rPr>
      </w:pPr>
      <w:r>
        <w:rPr>
          <w:rFonts w:ascii="宋体" w:hAnsi="宋体" w:hint="eastAsia"/>
          <w:kern w:val="2"/>
          <w:szCs w:val="24"/>
          <w:lang w:eastAsia="zh-CN"/>
        </w:rPr>
        <w:t>单位地址：</w:t>
      </w:r>
    </w:p>
    <w:p w:rsidR="00B92307" w:rsidRDefault="005E077C">
      <w:pPr>
        <w:widowControl w:val="0"/>
        <w:spacing w:line="360" w:lineRule="auto"/>
        <w:jc w:val="both"/>
        <w:rPr>
          <w:rFonts w:ascii="宋体"/>
          <w:kern w:val="2"/>
          <w:szCs w:val="24"/>
          <w:lang w:eastAsia="zh-CN"/>
        </w:rPr>
      </w:pPr>
      <w:r>
        <w:rPr>
          <w:rFonts w:ascii="宋体" w:hAnsi="宋体" w:hint="eastAsia"/>
          <w:kern w:val="2"/>
          <w:szCs w:val="24"/>
          <w:lang w:eastAsia="zh-CN"/>
        </w:rPr>
        <w:t>法定代表人或委托代理人：（盖章或签字）</w:t>
      </w:r>
    </w:p>
    <w:p w:rsidR="00B92307" w:rsidRDefault="005E077C">
      <w:pPr>
        <w:widowControl w:val="0"/>
        <w:spacing w:line="360" w:lineRule="auto"/>
        <w:jc w:val="both"/>
        <w:rPr>
          <w:rFonts w:ascii="宋体"/>
          <w:kern w:val="2"/>
          <w:szCs w:val="24"/>
          <w:lang w:eastAsia="zh-CN"/>
        </w:rPr>
      </w:pPr>
      <w:r>
        <w:rPr>
          <w:rFonts w:ascii="宋体" w:hAnsi="宋体" w:hint="eastAsia"/>
          <w:kern w:val="2"/>
          <w:szCs w:val="24"/>
          <w:lang w:eastAsia="zh-CN"/>
        </w:rPr>
        <w:t>邮政编码：</w:t>
      </w:r>
    </w:p>
    <w:p w:rsidR="00B92307" w:rsidRDefault="005E077C">
      <w:pPr>
        <w:widowControl w:val="0"/>
        <w:spacing w:line="360" w:lineRule="auto"/>
        <w:jc w:val="both"/>
        <w:rPr>
          <w:rFonts w:ascii="宋体"/>
          <w:kern w:val="2"/>
          <w:szCs w:val="24"/>
          <w:lang w:eastAsia="zh-CN"/>
        </w:rPr>
      </w:pPr>
      <w:r>
        <w:rPr>
          <w:rFonts w:ascii="宋体" w:hAnsi="宋体" w:hint="eastAsia"/>
          <w:kern w:val="2"/>
          <w:szCs w:val="24"/>
          <w:lang w:eastAsia="zh-CN"/>
        </w:rPr>
        <w:t>电话：</w:t>
      </w:r>
    </w:p>
    <w:p w:rsidR="00B92307" w:rsidRDefault="005E077C">
      <w:pPr>
        <w:widowControl w:val="0"/>
        <w:spacing w:line="360" w:lineRule="auto"/>
        <w:jc w:val="both"/>
        <w:rPr>
          <w:rFonts w:ascii="宋体"/>
          <w:kern w:val="2"/>
          <w:szCs w:val="24"/>
          <w:lang w:eastAsia="zh-CN"/>
        </w:rPr>
      </w:pPr>
      <w:r>
        <w:rPr>
          <w:rFonts w:ascii="宋体" w:hAnsi="宋体" w:hint="eastAsia"/>
          <w:kern w:val="2"/>
          <w:szCs w:val="24"/>
          <w:lang w:eastAsia="zh-CN"/>
        </w:rPr>
        <w:t>传真：</w:t>
      </w:r>
    </w:p>
    <w:p w:rsidR="00B92307" w:rsidRDefault="005E077C">
      <w:pPr>
        <w:widowControl w:val="0"/>
        <w:spacing w:line="360" w:lineRule="auto"/>
        <w:jc w:val="both"/>
        <w:rPr>
          <w:rFonts w:ascii="宋体"/>
          <w:kern w:val="2"/>
          <w:szCs w:val="24"/>
          <w:lang w:eastAsia="zh-CN"/>
        </w:rPr>
      </w:pPr>
      <w:r>
        <w:rPr>
          <w:rFonts w:ascii="宋体" w:hAnsi="宋体" w:hint="eastAsia"/>
          <w:kern w:val="2"/>
          <w:szCs w:val="24"/>
          <w:lang w:eastAsia="zh-CN"/>
        </w:rPr>
        <w:t>电话：</w:t>
      </w:r>
    </w:p>
    <w:p w:rsidR="00B92307" w:rsidRDefault="005E077C">
      <w:pPr>
        <w:widowControl w:val="0"/>
        <w:jc w:val="center"/>
        <w:rPr>
          <w:rFonts w:ascii="宋体" w:hAnsi="宋体"/>
          <w:kern w:val="2"/>
          <w:szCs w:val="24"/>
          <w:lang w:eastAsia="zh-CN"/>
        </w:rPr>
      </w:pPr>
      <w:r>
        <w:rPr>
          <w:rFonts w:ascii="宋体" w:hAnsi="宋体" w:hint="eastAsia"/>
          <w:kern w:val="2"/>
          <w:szCs w:val="24"/>
          <w:lang w:eastAsia="zh-CN"/>
        </w:rPr>
        <w:t xml:space="preserve">                                 </w:t>
      </w:r>
    </w:p>
    <w:p w:rsidR="00B92307" w:rsidRDefault="005E077C">
      <w:pPr>
        <w:widowControl w:val="0"/>
        <w:jc w:val="center"/>
        <w:rPr>
          <w:rFonts w:ascii="宋体" w:hAnsi="宋体"/>
          <w:kern w:val="2"/>
          <w:szCs w:val="24"/>
          <w:lang w:eastAsia="zh-CN"/>
        </w:rPr>
      </w:pPr>
      <w:r>
        <w:rPr>
          <w:rFonts w:ascii="宋体" w:hAnsi="宋体" w:hint="eastAsia"/>
          <w:kern w:val="2"/>
          <w:szCs w:val="24"/>
          <w:lang w:eastAsia="zh-CN"/>
        </w:rPr>
        <w:t xml:space="preserve"> 日期：</w:t>
      </w:r>
      <w:r>
        <w:rPr>
          <w:rFonts w:ascii="宋体" w:hAnsi="宋体"/>
          <w:kern w:val="2"/>
          <w:szCs w:val="24"/>
          <w:lang w:eastAsia="zh-CN"/>
        </w:rPr>
        <w:t xml:space="preserve">      </w:t>
      </w:r>
      <w:r>
        <w:rPr>
          <w:rFonts w:ascii="宋体" w:hAnsi="宋体" w:hint="eastAsia"/>
          <w:kern w:val="2"/>
          <w:szCs w:val="24"/>
          <w:lang w:eastAsia="zh-CN"/>
        </w:rPr>
        <w:t>年</w:t>
      </w:r>
      <w:r>
        <w:rPr>
          <w:rFonts w:ascii="宋体" w:hAnsi="宋体"/>
          <w:kern w:val="2"/>
          <w:szCs w:val="24"/>
          <w:lang w:eastAsia="zh-CN"/>
        </w:rPr>
        <w:t xml:space="preserve">     </w:t>
      </w:r>
      <w:r>
        <w:rPr>
          <w:rFonts w:ascii="宋体" w:hAnsi="宋体" w:hint="eastAsia"/>
          <w:kern w:val="2"/>
          <w:szCs w:val="24"/>
          <w:lang w:eastAsia="zh-CN"/>
        </w:rPr>
        <w:t>月</w:t>
      </w:r>
      <w:r>
        <w:rPr>
          <w:rFonts w:ascii="宋体" w:hAnsi="宋体"/>
          <w:kern w:val="2"/>
          <w:szCs w:val="24"/>
          <w:lang w:eastAsia="zh-CN"/>
        </w:rPr>
        <w:t xml:space="preserve">     </w:t>
      </w:r>
      <w:r>
        <w:rPr>
          <w:rFonts w:ascii="宋体" w:hAnsi="宋体" w:hint="eastAsia"/>
          <w:kern w:val="2"/>
          <w:szCs w:val="24"/>
          <w:lang w:eastAsia="zh-CN"/>
        </w:rPr>
        <w:t>日</w:t>
      </w:r>
    </w:p>
    <w:p w:rsidR="00B92307" w:rsidRDefault="00B92307">
      <w:pPr>
        <w:widowControl w:val="0"/>
        <w:jc w:val="center"/>
        <w:rPr>
          <w:rFonts w:ascii="宋体" w:hAnsi="宋体"/>
          <w:kern w:val="2"/>
          <w:szCs w:val="24"/>
          <w:lang w:eastAsia="zh-CN"/>
        </w:rPr>
      </w:pPr>
    </w:p>
    <w:p w:rsidR="00B92307" w:rsidRDefault="00B92307">
      <w:pPr>
        <w:pStyle w:val="2"/>
        <w:rPr>
          <w:lang w:eastAsia="zh-CN"/>
        </w:rPr>
      </w:pPr>
    </w:p>
    <w:p w:rsidR="00B92307" w:rsidRDefault="00B92307">
      <w:pPr>
        <w:pStyle w:val="2"/>
        <w:rPr>
          <w:lang w:eastAsia="zh-CN"/>
        </w:rPr>
      </w:pPr>
    </w:p>
    <w:p w:rsidR="00B92307" w:rsidRDefault="00B92307">
      <w:pPr>
        <w:pStyle w:val="2"/>
        <w:rPr>
          <w:lang w:eastAsia="zh-CN"/>
        </w:rPr>
      </w:pPr>
    </w:p>
    <w:p w:rsidR="00B92307" w:rsidRDefault="00B92307">
      <w:pPr>
        <w:pStyle w:val="2"/>
        <w:rPr>
          <w:lang w:eastAsia="zh-CN"/>
        </w:rPr>
      </w:pPr>
    </w:p>
    <w:p w:rsidR="00B92307" w:rsidRDefault="005E077C">
      <w:pPr>
        <w:pStyle w:val="2"/>
        <w:rPr>
          <w:lang w:eastAsia="zh-CN"/>
        </w:rPr>
      </w:pPr>
      <w:r>
        <w:rPr>
          <w:rFonts w:hint="eastAsia"/>
          <w:lang w:eastAsia="zh-CN"/>
        </w:rPr>
        <w:lastRenderedPageBreak/>
        <w:t>（三）法定代表人授权书格式</w:t>
      </w:r>
    </w:p>
    <w:p w:rsidR="00B92307" w:rsidRDefault="00B92307">
      <w:pPr>
        <w:widowControl w:val="0"/>
        <w:spacing w:line="280" w:lineRule="exact"/>
        <w:jc w:val="both"/>
        <w:rPr>
          <w:rFonts w:ascii="宋体" w:hAnsi="宋体"/>
          <w:lang w:eastAsia="zh-CN"/>
        </w:rPr>
      </w:pPr>
    </w:p>
    <w:p w:rsidR="00B92307" w:rsidRDefault="005E077C">
      <w:pPr>
        <w:spacing w:line="360" w:lineRule="auto"/>
        <w:ind w:right="480"/>
        <w:jc w:val="center"/>
        <w:rPr>
          <w:rFonts w:ascii="黑体" w:eastAsia="黑体" w:hAnsi="宋体"/>
          <w:sz w:val="40"/>
          <w:lang w:eastAsia="zh-CN"/>
        </w:rPr>
      </w:pPr>
      <w:r>
        <w:rPr>
          <w:rFonts w:ascii="黑体" w:eastAsia="黑体" w:hAnsi="宋体" w:hint="eastAsia"/>
          <w:b/>
          <w:sz w:val="40"/>
          <w:lang w:eastAsia="zh-CN"/>
        </w:rPr>
        <w:t>法定代表人授权书</w:t>
      </w:r>
    </w:p>
    <w:p w:rsidR="00B92307" w:rsidRDefault="005E077C">
      <w:pPr>
        <w:spacing w:line="360" w:lineRule="auto"/>
        <w:rPr>
          <w:rFonts w:ascii="宋体" w:hAnsi="宋体"/>
          <w:sz w:val="21"/>
          <w:lang w:eastAsia="zh-CN"/>
        </w:rPr>
      </w:pPr>
      <w:r>
        <w:rPr>
          <w:rFonts w:ascii="宋体" w:hAnsi="宋体" w:hint="eastAsia"/>
          <w:sz w:val="21"/>
          <w:lang w:eastAsia="zh-CN"/>
        </w:rPr>
        <w:t>致：</w:t>
      </w:r>
      <w:r>
        <w:rPr>
          <w:rFonts w:ascii="宋体" w:hAnsi="宋体" w:hint="eastAsia"/>
          <w:sz w:val="21"/>
          <w:u w:val="single"/>
          <w:lang w:eastAsia="zh-CN"/>
        </w:rPr>
        <w:t>南京特殊教育师范学院</w:t>
      </w:r>
    </w:p>
    <w:p w:rsidR="00B92307" w:rsidRDefault="005E077C">
      <w:pPr>
        <w:pStyle w:val="a8"/>
        <w:snapToGrid w:val="0"/>
        <w:spacing w:line="360" w:lineRule="auto"/>
        <w:ind w:firstLineChars="200" w:firstLine="458"/>
        <w:jc w:val="left"/>
        <w:rPr>
          <w:rFonts w:hAnsi="宋体"/>
          <w:lang w:eastAsia="zh-CN"/>
        </w:rPr>
      </w:pPr>
      <w:r>
        <w:rPr>
          <w:rFonts w:hAnsi="宋体" w:hint="eastAsia"/>
          <w:u w:val="single"/>
          <w:lang w:eastAsia="zh-CN"/>
        </w:rPr>
        <w:t>（供应商全称）</w:t>
      </w:r>
      <w:r>
        <w:rPr>
          <w:rFonts w:hAnsi="宋体" w:hint="eastAsia"/>
          <w:lang w:eastAsia="zh-CN"/>
        </w:rPr>
        <w:t>的法定代表人</w:t>
      </w:r>
      <w:r>
        <w:rPr>
          <w:rFonts w:hAnsi="宋体" w:hint="eastAsia"/>
          <w:u w:val="single"/>
          <w:lang w:eastAsia="zh-CN"/>
        </w:rPr>
        <w:t xml:space="preserve"> （姓名、职务）</w:t>
      </w:r>
      <w:r>
        <w:rPr>
          <w:rFonts w:hAnsi="宋体" w:hint="eastAsia"/>
          <w:lang w:eastAsia="zh-CN"/>
        </w:rPr>
        <w:t>现授权</w:t>
      </w:r>
      <w:r>
        <w:rPr>
          <w:rFonts w:hAnsi="宋体" w:hint="eastAsia"/>
          <w:u w:val="single"/>
          <w:lang w:eastAsia="zh-CN"/>
        </w:rPr>
        <w:t>（供应商代表姓名）</w:t>
      </w:r>
      <w:r>
        <w:rPr>
          <w:rFonts w:hAnsi="宋体" w:hint="eastAsia"/>
          <w:lang w:eastAsia="zh-CN"/>
        </w:rPr>
        <w:t>为授权代表，代表本公司参加贵单位组织的</w:t>
      </w:r>
      <w:r>
        <w:rPr>
          <w:rFonts w:hAnsi="宋体" w:hint="eastAsia"/>
          <w:u w:val="single"/>
          <w:lang w:eastAsia="zh-CN"/>
        </w:rPr>
        <w:t xml:space="preserve">            </w:t>
      </w:r>
      <w:r>
        <w:rPr>
          <w:rFonts w:hAnsi="宋体" w:hint="eastAsia"/>
          <w:lang w:eastAsia="zh-CN"/>
        </w:rPr>
        <w:t>项目（采购编号</w:t>
      </w:r>
      <w:r>
        <w:rPr>
          <w:rFonts w:hAnsi="宋体" w:hint="eastAsia"/>
          <w:u w:val="single"/>
          <w:lang w:eastAsia="zh-CN"/>
        </w:rPr>
        <w:t xml:space="preserve">       </w:t>
      </w:r>
      <w:r>
        <w:rPr>
          <w:rFonts w:hAnsi="宋体" w:hint="eastAsia"/>
          <w:lang w:eastAsia="zh-CN"/>
        </w:rPr>
        <w:t>）采购活动，全权代表本公司处理磋商过程的一切事宜，包括但不限于签署、澄清、说明、补正、递交、撤回、修改竞争性磋商响应文件及磋商、签约等。授权代表在磋商过程中所签署的一切文件和处理与之有关的一切事务，本公司均予以认可并对此承担责任。</w:t>
      </w:r>
    </w:p>
    <w:p w:rsidR="00B92307" w:rsidRDefault="005E077C">
      <w:pPr>
        <w:pStyle w:val="a8"/>
        <w:snapToGrid w:val="0"/>
        <w:spacing w:line="360" w:lineRule="auto"/>
        <w:ind w:firstLineChars="200" w:firstLine="458"/>
        <w:jc w:val="left"/>
        <w:rPr>
          <w:rFonts w:hAnsi="宋体"/>
          <w:lang w:eastAsia="zh-CN"/>
        </w:rPr>
      </w:pPr>
      <w:r>
        <w:rPr>
          <w:rFonts w:hAnsi="宋体" w:hint="eastAsia"/>
          <w:lang w:eastAsia="zh-CN"/>
        </w:rPr>
        <w:t>特此授权！本授权书自出具之日起生效。</w:t>
      </w:r>
    </w:p>
    <w:p w:rsidR="00B92307" w:rsidRDefault="00B92307">
      <w:pPr>
        <w:spacing w:line="360" w:lineRule="auto"/>
        <w:rPr>
          <w:rFonts w:ascii="宋体" w:hAnsi="宋体"/>
          <w:sz w:val="21"/>
          <w:lang w:eastAsia="zh-CN"/>
        </w:rPr>
      </w:pPr>
    </w:p>
    <w:p w:rsidR="00B92307" w:rsidRDefault="005E077C">
      <w:pPr>
        <w:spacing w:line="360" w:lineRule="auto"/>
        <w:rPr>
          <w:rFonts w:ascii="宋体" w:hAnsi="宋体"/>
          <w:sz w:val="21"/>
          <w:lang w:eastAsia="zh-CN"/>
        </w:rPr>
      </w:pPr>
      <w:r>
        <w:rPr>
          <w:rFonts w:ascii="宋体" w:hAnsi="宋体" w:hint="eastAsia"/>
          <w:sz w:val="21"/>
          <w:lang w:eastAsia="zh-CN"/>
        </w:rPr>
        <w:t>供应商：</w:t>
      </w:r>
      <w:r>
        <w:rPr>
          <w:rFonts w:ascii="宋体" w:hAnsi="宋体" w:hint="eastAsia"/>
          <w:sz w:val="21"/>
          <w:u w:val="single"/>
          <w:lang w:eastAsia="zh-CN"/>
        </w:rPr>
        <w:t xml:space="preserve">                          </w:t>
      </w:r>
      <w:r>
        <w:rPr>
          <w:rFonts w:ascii="宋体" w:hAnsi="宋体" w:hint="eastAsia"/>
          <w:sz w:val="21"/>
          <w:lang w:eastAsia="zh-CN"/>
        </w:rPr>
        <w:t>（盖单位章）</w:t>
      </w:r>
    </w:p>
    <w:p w:rsidR="00B92307" w:rsidRDefault="005E077C">
      <w:pPr>
        <w:spacing w:line="360" w:lineRule="auto"/>
        <w:rPr>
          <w:rFonts w:ascii="宋体" w:hAnsi="宋体"/>
          <w:sz w:val="21"/>
          <w:lang w:eastAsia="zh-CN"/>
        </w:rPr>
      </w:pPr>
      <w:r>
        <w:rPr>
          <w:rFonts w:ascii="宋体" w:hAnsi="宋体" w:hint="eastAsia"/>
          <w:sz w:val="21"/>
          <w:lang w:eastAsia="zh-CN"/>
        </w:rPr>
        <w:t>法定代表人姓名：</w:t>
      </w:r>
      <w:r>
        <w:rPr>
          <w:rFonts w:ascii="宋体" w:hAnsi="宋体" w:hint="eastAsia"/>
          <w:sz w:val="21"/>
          <w:u w:val="single"/>
          <w:lang w:eastAsia="zh-CN"/>
        </w:rPr>
        <w:t xml:space="preserve">                     </w:t>
      </w:r>
      <w:r>
        <w:rPr>
          <w:rFonts w:ascii="宋体" w:hAnsi="宋体" w:hint="eastAsia"/>
          <w:sz w:val="21"/>
          <w:lang w:eastAsia="zh-CN"/>
        </w:rPr>
        <w:t>（签字）</w:t>
      </w:r>
    </w:p>
    <w:p w:rsidR="00B92307" w:rsidRDefault="005E077C">
      <w:pPr>
        <w:spacing w:line="360" w:lineRule="auto"/>
        <w:rPr>
          <w:rFonts w:ascii="宋体" w:hAnsi="宋体"/>
          <w:sz w:val="21"/>
          <w:u w:val="single"/>
          <w:lang w:eastAsia="zh-CN"/>
        </w:rPr>
      </w:pPr>
      <w:r>
        <w:rPr>
          <w:rFonts w:ascii="宋体" w:hAnsi="宋体" w:hint="eastAsia"/>
          <w:sz w:val="21"/>
          <w:lang w:eastAsia="zh-CN"/>
        </w:rPr>
        <w:t>法定代表人身份证号码：</w:t>
      </w:r>
      <w:r>
        <w:rPr>
          <w:rFonts w:ascii="宋体" w:hAnsi="宋体" w:hint="eastAsia"/>
          <w:sz w:val="21"/>
          <w:u w:val="single"/>
          <w:lang w:eastAsia="zh-CN"/>
        </w:rPr>
        <w:t xml:space="preserve">                       </w:t>
      </w:r>
    </w:p>
    <w:p w:rsidR="00B92307" w:rsidRDefault="005E077C">
      <w:pPr>
        <w:spacing w:line="360" w:lineRule="auto"/>
        <w:rPr>
          <w:rFonts w:ascii="宋体" w:hAnsi="宋体"/>
          <w:sz w:val="21"/>
          <w:lang w:eastAsia="zh-CN"/>
        </w:rPr>
      </w:pPr>
      <w:r>
        <w:rPr>
          <w:rFonts w:ascii="宋体" w:hAnsi="宋体" w:hint="eastAsia"/>
          <w:sz w:val="21"/>
          <w:lang w:eastAsia="zh-CN"/>
        </w:rPr>
        <w:t>被授权人姓名：</w:t>
      </w:r>
      <w:r>
        <w:rPr>
          <w:rFonts w:ascii="宋体" w:hAnsi="宋体" w:hint="eastAsia"/>
          <w:sz w:val="21"/>
          <w:u w:val="single"/>
          <w:lang w:eastAsia="zh-CN"/>
        </w:rPr>
        <w:t xml:space="preserve">                        </w:t>
      </w:r>
      <w:r>
        <w:rPr>
          <w:rFonts w:ascii="宋体" w:hAnsi="宋体" w:hint="eastAsia"/>
          <w:sz w:val="21"/>
          <w:lang w:eastAsia="zh-CN"/>
        </w:rPr>
        <w:t>（签字）</w:t>
      </w:r>
    </w:p>
    <w:p w:rsidR="00B92307" w:rsidRDefault="005E077C">
      <w:pPr>
        <w:spacing w:line="360" w:lineRule="auto"/>
        <w:rPr>
          <w:rFonts w:ascii="宋体" w:hAnsi="宋体"/>
          <w:sz w:val="21"/>
          <w:lang w:eastAsia="zh-CN"/>
        </w:rPr>
      </w:pPr>
      <w:r>
        <w:rPr>
          <w:rFonts w:ascii="宋体" w:hAnsi="宋体" w:hint="eastAsia"/>
          <w:sz w:val="21"/>
          <w:lang w:eastAsia="zh-CN"/>
        </w:rPr>
        <w:t>被授权人身份证号码：</w:t>
      </w:r>
      <w:r>
        <w:rPr>
          <w:rFonts w:ascii="宋体" w:hAnsi="宋体" w:hint="eastAsia"/>
          <w:sz w:val="21"/>
          <w:u w:val="single"/>
          <w:lang w:eastAsia="zh-CN"/>
        </w:rPr>
        <w:t xml:space="preserve">                          </w:t>
      </w:r>
    </w:p>
    <w:p w:rsidR="00B92307" w:rsidRDefault="005E077C">
      <w:pPr>
        <w:spacing w:line="360" w:lineRule="auto"/>
        <w:rPr>
          <w:rFonts w:ascii="宋体" w:hAnsi="宋体"/>
          <w:sz w:val="21"/>
          <w:lang w:eastAsia="zh-CN"/>
        </w:rPr>
      </w:pPr>
      <w:r>
        <w:rPr>
          <w:rFonts w:ascii="宋体" w:hAnsi="宋体" w:hint="eastAsia"/>
          <w:sz w:val="21"/>
          <w:u w:val="single"/>
          <w:lang w:eastAsia="zh-CN"/>
        </w:rPr>
        <w:t xml:space="preserve">      </w:t>
      </w:r>
      <w:r>
        <w:rPr>
          <w:rFonts w:ascii="宋体" w:hAnsi="宋体" w:hint="eastAsia"/>
          <w:sz w:val="21"/>
          <w:lang w:eastAsia="zh-CN"/>
        </w:rPr>
        <w:t>年</w:t>
      </w:r>
      <w:r>
        <w:rPr>
          <w:rFonts w:ascii="宋体" w:hAnsi="宋体" w:hint="eastAsia"/>
          <w:sz w:val="21"/>
          <w:u w:val="single"/>
          <w:lang w:eastAsia="zh-CN"/>
        </w:rPr>
        <w:t xml:space="preserve">    </w:t>
      </w:r>
      <w:r>
        <w:rPr>
          <w:rFonts w:ascii="宋体" w:hAnsi="宋体" w:hint="eastAsia"/>
          <w:sz w:val="21"/>
          <w:lang w:eastAsia="zh-CN"/>
        </w:rPr>
        <w:t>月</w:t>
      </w:r>
      <w:r>
        <w:rPr>
          <w:rFonts w:ascii="宋体" w:hAnsi="宋体" w:hint="eastAsia"/>
          <w:sz w:val="21"/>
          <w:u w:val="single"/>
          <w:lang w:eastAsia="zh-CN"/>
        </w:rPr>
        <w:t xml:space="preserve">    </w:t>
      </w:r>
      <w:r>
        <w:rPr>
          <w:rFonts w:ascii="宋体" w:hAnsi="宋体" w:hint="eastAsia"/>
          <w:sz w:val="21"/>
          <w:lang w:eastAsia="zh-CN"/>
        </w:rPr>
        <w:t>日</w:t>
      </w:r>
    </w:p>
    <w:p w:rsidR="00B92307" w:rsidRDefault="00B92307">
      <w:pPr>
        <w:spacing w:line="360" w:lineRule="auto"/>
        <w:rPr>
          <w:rFonts w:ascii="宋体" w:hAnsi="宋体"/>
          <w:sz w:val="21"/>
          <w:lang w:eastAsia="zh-CN"/>
        </w:rPr>
      </w:pPr>
    </w:p>
    <w:p w:rsidR="00B92307" w:rsidRDefault="005E077C">
      <w:pPr>
        <w:spacing w:line="360" w:lineRule="auto"/>
        <w:rPr>
          <w:rFonts w:ascii="宋体" w:hAnsi="宋体"/>
          <w:sz w:val="21"/>
          <w:lang w:eastAsia="zh-CN"/>
        </w:rPr>
      </w:pPr>
      <w:r>
        <w:rPr>
          <w:rFonts w:ascii="宋体" w:hAnsi="宋体" w:hint="eastAsia"/>
          <w:sz w:val="21"/>
          <w:lang w:eastAsia="zh-CN"/>
        </w:rPr>
        <w:t>附：法定代表人和被授权人身份证件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4317"/>
      </w:tblGrid>
      <w:tr w:rsidR="00B92307">
        <w:trPr>
          <w:trHeight w:val="2551"/>
          <w:jc w:val="center"/>
        </w:trPr>
        <w:tc>
          <w:tcPr>
            <w:tcW w:w="4251" w:type="dxa"/>
            <w:vAlign w:val="center"/>
          </w:tcPr>
          <w:p w:rsidR="00B92307" w:rsidRDefault="005E077C">
            <w:pPr>
              <w:spacing w:line="360" w:lineRule="auto"/>
              <w:jc w:val="center"/>
              <w:rPr>
                <w:rFonts w:ascii="宋体" w:hAnsi="宋体"/>
                <w:sz w:val="21"/>
                <w:lang w:eastAsia="zh-CN"/>
              </w:rPr>
            </w:pPr>
            <w:r>
              <w:rPr>
                <w:rFonts w:ascii="宋体" w:hAnsi="宋体" w:hint="eastAsia"/>
                <w:sz w:val="21"/>
                <w:lang w:eastAsia="zh-CN"/>
              </w:rPr>
              <w:t>法定代表人身份证粘贴处</w:t>
            </w:r>
          </w:p>
        </w:tc>
        <w:tc>
          <w:tcPr>
            <w:tcW w:w="4317" w:type="dxa"/>
            <w:vAlign w:val="center"/>
          </w:tcPr>
          <w:p w:rsidR="00B92307" w:rsidRDefault="005E077C">
            <w:pPr>
              <w:spacing w:line="360" w:lineRule="auto"/>
              <w:jc w:val="center"/>
              <w:rPr>
                <w:rFonts w:ascii="宋体" w:hAnsi="宋体"/>
                <w:sz w:val="21"/>
                <w:lang w:eastAsia="zh-CN"/>
              </w:rPr>
            </w:pPr>
            <w:r>
              <w:rPr>
                <w:rFonts w:ascii="宋体" w:hAnsi="宋体" w:hint="eastAsia"/>
                <w:sz w:val="21"/>
                <w:lang w:eastAsia="zh-CN"/>
              </w:rPr>
              <w:t>被授权人身份证件粘贴处</w:t>
            </w:r>
          </w:p>
        </w:tc>
      </w:tr>
    </w:tbl>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bookmarkStart w:id="53" w:name="_GoBack"/>
      <w:bookmarkEnd w:id="53"/>
    </w:p>
    <w:p w:rsidR="00B92307" w:rsidRDefault="005E077C">
      <w:pPr>
        <w:pStyle w:val="2"/>
        <w:rPr>
          <w:lang w:eastAsia="zh-CN"/>
        </w:rPr>
      </w:pPr>
      <w:bookmarkStart w:id="54" w:name="_Toc237924775"/>
      <w:bookmarkStart w:id="55" w:name="_Toc15999"/>
      <w:bookmarkStart w:id="56" w:name="_Toc483307907"/>
      <w:bookmarkStart w:id="57" w:name="_Toc14746856"/>
      <w:bookmarkStart w:id="58" w:name="_Toc488936095"/>
      <w:bookmarkStart w:id="59" w:name="_Toc483379791"/>
      <w:bookmarkStart w:id="60" w:name="_Toc520148235"/>
      <w:bookmarkEnd w:id="51"/>
      <w:bookmarkEnd w:id="52"/>
      <w:r>
        <w:rPr>
          <w:rFonts w:hint="eastAsia"/>
          <w:lang w:eastAsia="zh-CN"/>
        </w:rPr>
        <w:lastRenderedPageBreak/>
        <w:t>（四）资格证明相关文件</w:t>
      </w:r>
    </w:p>
    <w:p w:rsidR="00B92307" w:rsidRDefault="00B92307">
      <w:pPr>
        <w:snapToGrid w:val="0"/>
        <w:spacing w:line="288" w:lineRule="auto"/>
        <w:ind w:firstLineChars="200" w:firstLine="458"/>
        <w:rPr>
          <w:rFonts w:ascii="宋体" w:hAnsi="宋体"/>
          <w:sz w:val="21"/>
          <w:szCs w:val="21"/>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snapToGrid w:val="0"/>
        <w:spacing w:line="288" w:lineRule="auto"/>
        <w:ind w:firstLineChars="200" w:firstLine="518"/>
        <w:rPr>
          <w:rFonts w:ascii="宋体" w:hAnsi="宋体"/>
          <w:szCs w:val="24"/>
          <w:lang w:eastAsia="zh-CN"/>
        </w:rPr>
      </w:pPr>
    </w:p>
    <w:p w:rsidR="00B92307" w:rsidRDefault="00B92307">
      <w:pPr>
        <w:pStyle w:val="2"/>
        <w:rPr>
          <w:b w:val="0"/>
          <w:lang w:eastAsia="zh-CN"/>
        </w:rPr>
      </w:pPr>
    </w:p>
    <w:p w:rsidR="00B92307" w:rsidRDefault="00B92307">
      <w:pPr>
        <w:pStyle w:val="2"/>
        <w:rPr>
          <w:b w:val="0"/>
          <w:lang w:eastAsia="zh-CN"/>
        </w:rPr>
      </w:pPr>
    </w:p>
    <w:p w:rsidR="00B92307" w:rsidRDefault="00B92307">
      <w:pPr>
        <w:pStyle w:val="2"/>
        <w:rPr>
          <w:b w:val="0"/>
          <w:lang w:eastAsia="zh-CN"/>
        </w:rPr>
      </w:pPr>
    </w:p>
    <w:p w:rsidR="00B92307" w:rsidRDefault="00B92307">
      <w:pPr>
        <w:pStyle w:val="2"/>
        <w:rPr>
          <w:b w:val="0"/>
          <w:lang w:eastAsia="zh-CN"/>
        </w:rPr>
      </w:pPr>
    </w:p>
    <w:p w:rsidR="00B92307" w:rsidRDefault="00B92307">
      <w:pPr>
        <w:pStyle w:val="2"/>
        <w:rPr>
          <w:b w:val="0"/>
          <w:lang w:eastAsia="zh-CN"/>
        </w:rPr>
      </w:pPr>
    </w:p>
    <w:p w:rsidR="00B92307" w:rsidRDefault="00B92307">
      <w:pPr>
        <w:pStyle w:val="2"/>
        <w:rPr>
          <w:b w:val="0"/>
          <w:lang w:eastAsia="zh-CN"/>
        </w:rPr>
      </w:pPr>
    </w:p>
    <w:p w:rsidR="00B92307" w:rsidRDefault="00B92307">
      <w:pPr>
        <w:rPr>
          <w:b/>
          <w:lang w:eastAsia="zh-CN"/>
        </w:rPr>
      </w:pPr>
    </w:p>
    <w:p w:rsidR="00B92307" w:rsidRDefault="00B92307">
      <w:pPr>
        <w:rPr>
          <w:b/>
          <w:lang w:eastAsia="zh-CN"/>
        </w:rPr>
      </w:pPr>
    </w:p>
    <w:p w:rsidR="00B92307" w:rsidRDefault="00B92307">
      <w:pPr>
        <w:rPr>
          <w:b/>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pStyle w:val="2"/>
        <w:rPr>
          <w:b w:val="0"/>
          <w:lang w:eastAsia="zh-CN"/>
        </w:rPr>
      </w:pPr>
    </w:p>
    <w:p w:rsidR="00B92307" w:rsidRDefault="00B92307">
      <w:pPr>
        <w:pStyle w:val="2"/>
        <w:rPr>
          <w:b w:val="0"/>
          <w:lang w:eastAsia="zh-CN"/>
        </w:rPr>
      </w:pPr>
    </w:p>
    <w:p w:rsidR="00B92307" w:rsidRDefault="005E077C">
      <w:pPr>
        <w:pStyle w:val="2"/>
        <w:rPr>
          <w:bCs/>
          <w:lang w:eastAsia="zh-CN"/>
        </w:rPr>
      </w:pPr>
      <w:r>
        <w:rPr>
          <w:rFonts w:hint="eastAsia"/>
          <w:bCs/>
          <w:lang w:eastAsia="zh-CN"/>
        </w:rPr>
        <w:lastRenderedPageBreak/>
        <w:t>（五）用户需求应答表</w:t>
      </w:r>
      <w:bookmarkEnd w:id="54"/>
      <w:r>
        <w:rPr>
          <w:rFonts w:hint="eastAsia"/>
          <w:bCs/>
          <w:lang w:eastAsia="zh-CN"/>
        </w:rPr>
        <w:t>格式</w:t>
      </w:r>
      <w:bookmarkEnd w:id="55"/>
    </w:p>
    <w:p w:rsidR="00B92307" w:rsidRDefault="00B92307">
      <w:pPr>
        <w:widowControl w:val="0"/>
        <w:tabs>
          <w:tab w:val="left" w:pos="426"/>
          <w:tab w:val="left" w:pos="567"/>
        </w:tabs>
        <w:ind w:left="426"/>
        <w:jc w:val="both"/>
        <w:rPr>
          <w:rFonts w:eastAsia="黑体"/>
          <w:lang w:eastAsia="zh-CN"/>
        </w:rPr>
      </w:pPr>
    </w:p>
    <w:p w:rsidR="00B92307" w:rsidRDefault="005E077C">
      <w:pPr>
        <w:widowControl w:val="0"/>
        <w:tabs>
          <w:tab w:val="left" w:pos="426"/>
          <w:tab w:val="left" w:pos="567"/>
        </w:tabs>
        <w:ind w:left="426"/>
        <w:jc w:val="center"/>
        <w:rPr>
          <w:rFonts w:eastAsia="黑体"/>
          <w:sz w:val="40"/>
          <w:lang w:eastAsia="zh-CN"/>
        </w:rPr>
      </w:pPr>
      <w:r>
        <w:rPr>
          <w:rFonts w:eastAsia="黑体" w:hint="eastAsia"/>
          <w:sz w:val="40"/>
          <w:lang w:eastAsia="zh-CN"/>
        </w:rPr>
        <w:t>用户需求应答表</w:t>
      </w:r>
    </w:p>
    <w:p w:rsidR="00B92307" w:rsidRDefault="00B92307">
      <w:pPr>
        <w:widowControl w:val="0"/>
        <w:tabs>
          <w:tab w:val="left" w:pos="426"/>
          <w:tab w:val="left" w:pos="567"/>
        </w:tabs>
        <w:ind w:left="426"/>
        <w:jc w:val="both"/>
        <w:rPr>
          <w:rFonts w:eastAsia="黑体"/>
          <w:lang w:eastAsia="zh-CN"/>
        </w:rPr>
      </w:pPr>
    </w:p>
    <w:p w:rsidR="00B92307" w:rsidRDefault="005E077C" w:rsidP="008124C7">
      <w:pPr>
        <w:ind w:firstLineChars="150" w:firstLine="389"/>
        <w:rPr>
          <w:rFonts w:ascii="宋体" w:hAnsi="宋体"/>
          <w:u w:val="single"/>
          <w:lang w:eastAsia="zh-CN"/>
        </w:rPr>
      </w:pPr>
      <w:r>
        <w:rPr>
          <w:rFonts w:ascii="宋体" w:hAnsi="宋体" w:hint="eastAsia"/>
          <w:lang w:eastAsia="zh-CN"/>
        </w:rPr>
        <w:t>供应商名称：</w:t>
      </w:r>
      <w:r>
        <w:rPr>
          <w:rFonts w:ascii="宋体" w:hAnsi="宋体" w:hint="eastAsia"/>
          <w:u w:val="single"/>
          <w:lang w:eastAsia="zh-CN"/>
        </w:rPr>
        <w:t xml:space="preserve">                   </w:t>
      </w:r>
      <w:r>
        <w:rPr>
          <w:rFonts w:ascii="宋体" w:hAnsi="宋体" w:hint="eastAsia"/>
          <w:lang w:eastAsia="zh-CN"/>
        </w:rPr>
        <w:t>采购编号：</w:t>
      </w:r>
      <w:r>
        <w:rPr>
          <w:rFonts w:ascii="宋体" w:hAnsi="宋体" w:hint="eastAsia"/>
          <w:u w:val="single"/>
          <w:lang w:eastAsia="zh-CN"/>
        </w:rPr>
        <w:t xml:space="preserve">                     </w:t>
      </w:r>
    </w:p>
    <w:p w:rsidR="00B92307" w:rsidRDefault="005E077C" w:rsidP="008124C7">
      <w:pPr>
        <w:ind w:firstLineChars="150" w:firstLine="389"/>
        <w:rPr>
          <w:rFonts w:ascii="宋体" w:hAnsi="宋体"/>
          <w:u w:val="single"/>
          <w:lang w:eastAsia="zh-CN"/>
        </w:rPr>
      </w:pPr>
      <w:r>
        <w:rPr>
          <w:rFonts w:ascii="宋体" w:hAnsi="宋体" w:hint="eastAsia"/>
          <w:lang w:eastAsia="zh-CN"/>
        </w:rPr>
        <w:t>分项（子包）号：</w:t>
      </w:r>
      <w:r>
        <w:rPr>
          <w:rFonts w:ascii="宋体" w:hAnsi="宋体" w:hint="eastAsia"/>
          <w:u w:val="single"/>
          <w:lang w:eastAsia="zh-CN"/>
        </w:rPr>
        <w:t xml:space="preserve">               </w:t>
      </w:r>
      <w:r>
        <w:rPr>
          <w:rFonts w:ascii="宋体" w:hAnsi="宋体" w:hint="eastAsia"/>
          <w:lang w:eastAsia="zh-CN"/>
        </w:rPr>
        <w:t>分项（子包）名称：</w:t>
      </w:r>
      <w:r>
        <w:rPr>
          <w:rFonts w:ascii="宋体" w:hAnsi="宋体" w:hint="eastAsia"/>
          <w:u w:val="single"/>
          <w:lang w:eastAsia="zh-CN"/>
        </w:rPr>
        <w:t xml:space="preserve">             </w:t>
      </w:r>
    </w:p>
    <w:p w:rsidR="00B92307" w:rsidRDefault="00B92307" w:rsidP="008124C7">
      <w:pPr>
        <w:ind w:firstLineChars="150" w:firstLine="389"/>
        <w:rPr>
          <w:rFonts w:ascii="宋体" w:hAnsi="宋体"/>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2268"/>
        <w:gridCol w:w="2410"/>
        <w:gridCol w:w="1382"/>
      </w:tblGrid>
      <w:tr w:rsidR="00B92307">
        <w:trPr>
          <w:trHeight w:hRule="exact" w:val="567"/>
        </w:trPr>
        <w:tc>
          <w:tcPr>
            <w:tcW w:w="675" w:type="dxa"/>
          </w:tcPr>
          <w:p w:rsidR="00B92307" w:rsidRDefault="005E077C">
            <w:pPr>
              <w:jc w:val="center"/>
              <w:rPr>
                <w:rFonts w:ascii="宋体" w:hAnsi="宋体"/>
                <w:sz w:val="21"/>
              </w:rPr>
            </w:pPr>
            <w:proofErr w:type="spellStart"/>
            <w:r>
              <w:rPr>
                <w:rFonts w:ascii="宋体" w:hAnsi="宋体" w:hint="eastAsia"/>
                <w:sz w:val="21"/>
              </w:rPr>
              <w:t>序号</w:t>
            </w:r>
            <w:proofErr w:type="spellEnd"/>
          </w:p>
        </w:tc>
        <w:tc>
          <w:tcPr>
            <w:tcW w:w="1985" w:type="dxa"/>
          </w:tcPr>
          <w:p w:rsidR="00B92307" w:rsidRDefault="005E077C">
            <w:pPr>
              <w:jc w:val="center"/>
              <w:rPr>
                <w:rFonts w:ascii="宋体" w:hAnsi="宋体"/>
                <w:sz w:val="21"/>
              </w:rPr>
            </w:pPr>
            <w:proofErr w:type="spellStart"/>
            <w:r>
              <w:rPr>
                <w:rFonts w:ascii="宋体" w:hAnsi="宋体" w:hint="eastAsia"/>
                <w:sz w:val="21"/>
              </w:rPr>
              <w:t>磋商文件条目</w:t>
            </w:r>
            <w:proofErr w:type="spellEnd"/>
          </w:p>
        </w:tc>
        <w:tc>
          <w:tcPr>
            <w:tcW w:w="2268" w:type="dxa"/>
          </w:tcPr>
          <w:p w:rsidR="00B92307" w:rsidRDefault="005E077C">
            <w:pPr>
              <w:jc w:val="center"/>
              <w:rPr>
                <w:rFonts w:ascii="宋体" w:hAnsi="宋体"/>
                <w:sz w:val="21"/>
                <w:lang w:eastAsia="zh-CN"/>
              </w:rPr>
            </w:pPr>
            <w:r>
              <w:rPr>
                <w:rFonts w:ascii="宋体" w:hAnsi="宋体" w:hint="eastAsia"/>
                <w:sz w:val="21"/>
                <w:lang w:eastAsia="zh-CN"/>
              </w:rPr>
              <w:t>用户需求条款</w:t>
            </w:r>
          </w:p>
        </w:tc>
        <w:tc>
          <w:tcPr>
            <w:tcW w:w="2410" w:type="dxa"/>
          </w:tcPr>
          <w:p w:rsidR="00B92307" w:rsidRDefault="005E077C">
            <w:pPr>
              <w:spacing w:line="240" w:lineRule="exact"/>
              <w:jc w:val="center"/>
              <w:rPr>
                <w:rFonts w:ascii="宋体" w:hAnsi="宋体"/>
                <w:sz w:val="21"/>
                <w:lang w:eastAsia="zh-CN"/>
              </w:rPr>
            </w:pPr>
            <w:r>
              <w:rPr>
                <w:rFonts w:ascii="宋体" w:hAnsi="宋体" w:hint="eastAsia"/>
                <w:sz w:val="21"/>
                <w:lang w:eastAsia="zh-CN"/>
              </w:rPr>
              <w:t>竞争性磋商响应文件条款</w:t>
            </w:r>
          </w:p>
        </w:tc>
        <w:tc>
          <w:tcPr>
            <w:tcW w:w="1382" w:type="dxa"/>
          </w:tcPr>
          <w:p w:rsidR="00B92307" w:rsidRDefault="005E077C">
            <w:pPr>
              <w:jc w:val="center"/>
              <w:rPr>
                <w:rFonts w:ascii="宋体" w:hAnsi="宋体"/>
                <w:sz w:val="21"/>
              </w:rPr>
            </w:pPr>
            <w:proofErr w:type="spellStart"/>
            <w:r>
              <w:rPr>
                <w:rFonts w:ascii="宋体" w:hAnsi="宋体" w:hint="eastAsia"/>
                <w:sz w:val="21"/>
              </w:rPr>
              <w:t>说明</w:t>
            </w:r>
            <w:proofErr w:type="spellEnd"/>
          </w:p>
        </w:tc>
      </w:tr>
      <w:tr w:rsidR="00B92307">
        <w:trPr>
          <w:trHeight w:hRule="exact" w:val="567"/>
        </w:trPr>
        <w:tc>
          <w:tcPr>
            <w:tcW w:w="675" w:type="dxa"/>
          </w:tcPr>
          <w:p w:rsidR="00B92307" w:rsidRDefault="00B92307">
            <w:pPr>
              <w:jc w:val="center"/>
              <w:rPr>
                <w:rFonts w:ascii="宋体" w:hAnsi="宋体"/>
              </w:rPr>
            </w:pPr>
          </w:p>
        </w:tc>
        <w:tc>
          <w:tcPr>
            <w:tcW w:w="1985" w:type="dxa"/>
          </w:tcPr>
          <w:p w:rsidR="00B92307" w:rsidRDefault="00B92307">
            <w:pPr>
              <w:jc w:val="center"/>
              <w:rPr>
                <w:rFonts w:ascii="宋体" w:hAnsi="宋体"/>
              </w:rPr>
            </w:pPr>
          </w:p>
        </w:tc>
        <w:tc>
          <w:tcPr>
            <w:tcW w:w="2268" w:type="dxa"/>
          </w:tcPr>
          <w:p w:rsidR="00B92307" w:rsidRDefault="00B92307">
            <w:pPr>
              <w:jc w:val="center"/>
              <w:rPr>
                <w:rFonts w:ascii="宋体" w:hAnsi="宋体"/>
              </w:rPr>
            </w:pPr>
          </w:p>
        </w:tc>
        <w:tc>
          <w:tcPr>
            <w:tcW w:w="2410" w:type="dxa"/>
          </w:tcPr>
          <w:p w:rsidR="00B92307" w:rsidRDefault="00B92307">
            <w:pPr>
              <w:jc w:val="center"/>
              <w:rPr>
                <w:rFonts w:ascii="宋体" w:hAnsi="宋体"/>
              </w:rPr>
            </w:pPr>
          </w:p>
        </w:tc>
        <w:tc>
          <w:tcPr>
            <w:tcW w:w="1382" w:type="dxa"/>
          </w:tcPr>
          <w:p w:rsidR="00B92307" w:rsidRDefault="00B92307">
            <w:pPr>
              <w:jc w:val="center"/>
              <w:rPr>
                <w:rFonts w:ascii="宋体" w:hAnsi="宋体"/>
              </w:rPr>
            </w:pPr>
          </w:p>
        </w:tc>
      </w:tr>
      <w:tr w:rsidR="00B92307">
        <w:trPr>
          <w:trHeight w:hRule="exact" w:val="567"/>
        </w:trPr>
        <w:tc>
          <w:tcPr>
            <w:tcW w:w="675" w:type="dxa"/>
          </w:tcPr>
          <w:p w:rsidR="00B92307" w:rsidRDefault="00B92307">
            <w:pPr>
              <w:jc w:val="center"/>
              <w:rPr>
                <w:rFonts w:ascii="宋体" w:hAnsi="宋体"/>
              </w:rPr>
            </w:pPr>
          </w:p>
        </w:tc>
        <w:tc>
          <w:tcPr>
            <w:tcW w:w="1985" w:type="dxa"/>
          </w:tcPr>
          <w:p w:rsidR="00B92307" w:rsidRDefault="00B92307">
            <w:pPr>
              <w:jc w:val="center"/>
              <w:rPr>
                <w:rFonts w:ascii="宋体" w:hAnsi="宋体"/>
              </w:rPr>
            </w:pPr>
          </w:p>
        </w:tc>
        <w:tc>
          <w:tcPr>
            <w:tcW w:w="2268" w:type="dxa"/>
          </w:tcPr>
          <w:p w:rsidR="00B92307" w:rsidRDefault="00B92307">
            <w:pPr>
              <w:jc w:val="center"/>
              <w:rPr>
                <w:rFonts w:ascii="宋体" w:hAnsi="宋体"/>
              </w:rPr>
            </w:pPr>
          </w:p>
        </w:tc>
        <w:tc>
          <w:tcPr>
            <w:tcW w:w="2410" w:type="dxa"/>
          </w:tcPr>
          <w:p w:rsidR="00B92307" w:rsidRDefault="00B92307">
            <w:pPr>
              <w:jc w:val="center"/>
              <w:rPr>
                <w:rFonts w:ascii="宋体" w:hAnsi="宋体"/>
              </w:rPr>
            </w:pPr>
          </w:p>
        </w:tc>
        <w:tc>
          <w:tcPr>
            <w:tcW w:w="1382" w:type="dxa"/>
          </w:tcPr>
          <w:p w:rsidR="00B92307" w:rsidRDefault="00B92307">
            <w:pPr>
              <w:jc w:val="center"/>
              <w:rPr>
                <w:rFonts w:ascii="宋体" w:hAnsi="宋体"/>
              </w:rPr>
            </w:pPr>
          </w:p>
        </w:tc>
      </w:tr>
      <w:tr w:rsidR="00B92307">
        <w:trPr>
          <w:trHeight w:hRule="exact" w:val="567"/>
        </w:trPr>
        <w:tc>
          <w:tcPr>
            <w:tcW w:w="675" w:type="dxa"/>
          </w:tcPr>
          <w:p w:rsidR="00B92307" w:rsidRDefault="00B92307">
            <w:pPr>
              <w:jc w:val="center"/>
              <w:rPr>
                <w:rFonts w:ascii="宋体" w:hAnsi="宋体"/>
              </w:rPr>
            </w:pPr>
          </w:p>
        </w:tc>
        <w:tc>
          <w:tcPr>
            <w:tcW w:w="1985" w:type="dxa"/>
          </w:tcPr>
          <w:p w:rsidR="00B92307" w:rsidRDefault="00B92307">
            <w:pPr>
              <w:jc w:val="center"/>
              <w:rPr>
                <w:rFonts w:ascii="宋体" w:hAnsi="宋体"/>
              </w:rPr>
            </w:pPr>
          </w:p>
        </w:tc>
        <w:tc>
          <w:tcPr>
            <w:tcW w:w="2268" w:type="dxa"/>
          </w:tcPr>
          <w:p w:rsidR="00B92307" w:rsidRDefault="00B92307">
            <w:pPr>
              <w:jc w:val="center"/>
              <w:rPr>
                <w:rFonts w:ascii="宋体" w:hAnsi="宋体"/>
              </w:rPr>
            </w:pPr>
          </w:p>
        </w:tc>
        <w:tc>
          <w:tcPr>
            <w:tcW w:w="2410" w:type="dxa"/>
          </w:tcPr>
          <w:p w:rsidR="00B92307" w:rsidRDefault="00B92307">
            <w:pPr>
              <w:jc w:val="center"/>
              <w:rPr>
                <w:rFonts w:ascii="宋体" w:hAnsi="宋体"/>
              </w:rPr>
            </w:pPr>
          </w:p>
        </w:tc>
        <w:tc>
          <w:tcPr>
            <w:tcW w:w="1382" w:type="dxa"/>
          </w:tcPr>
          <w:p w:rsidR="00B92307" w:rsidRDefault="00B92307">
            <w:pPr>
              <w:jc w:val="center"/>
              <w:rPr>
                <w:rFonts w:ascii="宋体" w:hAnsi="宋体"/>
              </w:rPr>
            </w:pPr>
          </w:p>
        </w:tc>
      </w:tr>
      <w:tr w:rsidR="00B92307">
        <w:trPr>
          <w:trHeight w:hRule="exact" w:val="567"/>
        </w:trPr>
        <w:tc>
          <w:tcPr>
            <w:tcW w:w="675" w:type="dxa"/>
          </w:tcPr>
          <w:p w:rsidR="00B92307" w:rsidRDefault="00B92307">
            <w:pPr>
              <w:jc w:val="center"/>
              <w:rPr>
                <w:rFonts w:ascii="宋体" w:hAnsi="宋体"/>
              </w:rPr>
            </w:pPr>
          </w:p>
        </w:tc>
        <w:tc>
          <w:tcPr>
            <w:tcW w:w="1985" w:type="dxa"/>
          </w:tcPr>
          <w:p w:rsidR="00B92307" w:rsidRDefault="00B92307">
            <w:pPr>
              <w:jc w:val="center"/>
              <w:rPr>
                <w:rFonts w:ascii="宋体" w:hAnsi="宋体"/>
              </w:rPr>
            </w:pPr>
          </w:p>
        </w:tc>
        <w:tc>
          <w:tcPr>
            <w:tcW w:w="2268" w:type="dxa"/>
          </w:tcPr>
          <w:p w:rsidR="00B92307" w:rsidRDefault="00B92307">
            <w:pPr>
              <w:jc w:val="center"/>
              <w:rPr>
                <w:rFonts w:ascii="宋体" w:hAnsi="宋体"/>
              </w:rPr>
            </w:pPr>
          </w:p>
        </w:tc>
        <w:tc>
          <w:tcPr>
            <w:tcW w:w="2410" w:type="dxa"/>
          </w:tcPr>
          <w:p w:rsidR="00B92307" w:rsidRDefault="00B92307">
            <w:pPr>
              <w:jc w:val="center"/>
              <w:rPr>
                <w:rFonts w:ascii="宋体" w:hAnsi="宋体"/>
              </w:rPr>
            </w:pPr>
          </w:p>
        </w:tc>
        <w:tc>
          <w:tcPr>
            <w:tcW w:w="1382" w:type="dxa"/>
          </w:tcPr>
          <w:p w:rsidR="00B92307" w:rsidRDefault="00B92307">
            <w:pPr>
              <w:jc w:val="center"/>
              <w:rPr>
                <w:rFonts w:ascii="宋体" w:hAnsi="宋体"/>
              </w:rPr>
            </w:pPr>
          </w:p>
        </w:tc>
      </w:tr>
      <w:tr w:rsidR="00B92307">
        <w:trPr>
          <w:trHeight w:hRule="exact" w:val="567"/>
        </w:trPr>
        <w:tc>
          <w:tcPr>
            <w:tcW w:w="675" w:type="dxa"/>
          </w:tcPr>
          <w:p w:rsidR="00B92307" w:rsidRDefault="00B92307">
            <w:pPr>
              <w:jc w:val="center"/>
              <w:rPr>
                <w:rFonts w:ascii="宋体" w:hAnsi="宋体"/>
              </w:rPr>
            </w:pPr>
          </w:p>
        </w:tc>
        <w:tc>
          <w:tcPr>
            <w:tcW w:w="1985" w:type="dxa"/>
          </w:tcPr>
          <w:p w:rsidR="00B92307" w:rsidRDefault="00B92307">
            <w:pPr>
              <w:jc w:val="center"/>
              <w:rPr>
                <w:rFonts w:ascii="宋体" w:hAnsi="宋体"/>
              </w:rPr>
            </w:pPr>
          </w:p>
        </w:tc>
        <w:tc>
          <w:tcPr>
            <w:tcW w:w="2268" w:type="dxa"/>
          </w:tcPr>
          <w:p w:rsidR="00B92307" w:rsidRDefault="00B92307">
            <w:pPr>
              <w:jc w:val="center"/>
              <w:rPr>
                <w:rFonts w:ascii="宋体" w:hAnsi="宋体"/>
              </w:rPr>
            </w:pPr>
          </w:p>
        </w:tc>
        <w:tc>
          <w:tcPr>
            <w:tcW w:w="2410" w:type="dxa"/>
          </w:tcPr>
          <w:p w:rsidR="00B92307" w:rsidRDefault="00B92307">
            <w:pPr>
              <w:jc w:val="center"/>
              <w:rPr>
                <w:rFonts w:ascii="宋体" w:hAnsi="宋体"/>
              </w:rPr>
            </w:pPr>
          </w:p>
        </w:tc>
        <w:tc>
          <w:tcPr>
            <w:tcW w:w="1382" w:type="dxa"/>
          </w:tcPr>
          <w:p w:rsidR="00B92307" w:rsidRDefault="00B92307">
            <w:pPr>
              <w:jc w:val="center"/>
              <w:rPr>
                <w:rFonts w:ascii="宋体" w:hAnsi="宋体"/>
              </w:rPr>
            </w:pPr>
          </w:p>
        </w:tc>
      </w:tr>
      <w:tr w:rsidR="00B92307">
        <w:trPr>
          <w:trHeight w:hRule="exact" w:val="567"/>
        </w:trPr>
        <w:tc>
          <w:tcPr>
            <w:tcW w:w="675" w:type="dxa"/>
          </w:tcPr>
          <w:p w:rsidR="00B92307" w:rsidRDefault="00B92307">
            <w:pPr>
              <w:jc w:val="center"/>
              <w:rPr>
                <w:rFonts w:ascii="宋体" w:hAnsi="宋体"/>
              </w:rPr>
            </w:pPr>
          </w:p>
        </w:tc>
        <w:tc>
          <w:tcPr>
            <w:tcW w:w="1985" w:type="dxa"/>
          </w:tcPr>
          <w:p w:rsidR="00B92307" w:rsidRDefault="00B92307">
            <w:pPr>
              <w:jc w:val="center"/>
              <w:rPr>
                <w:rFonts w:ascii="宋体" w:hAnsi="宋体"/>
              </w:rPr>
            </w:pPr>
          </w:p>
        </w:tc>
        <w:tc>
          <w:tcPr>
            <w:tcW w:w="2268" w:type="dxa"/>
          </w:tcPr>
          <w:p w:rsidR="00B92307" w:rsidRDefault="00B92307">
            <w:pPr>
              <w:jc w:val="center"/>
              <w:rPr>
                <w:rFonts w:ascii="宋体" w:hAnsi="宋体"/>
              </w:rPr>
            </w:pPr>
          </w:p>
        </w:tc>
        <w:tc>
          <w:tcPr>
            <w:tcW w:w="2410" w:type="dxa"/>
          </w:tcPr>
          <w:p w:rsidR="00B92307" w:rsidRDefault="00B92307">
            <w:pPr>
              <w:jc w:val="center"/>
              <w:rPr>
                <w:rFonts w:ascii="宋体" w:hAnsi="宋体"/>
              </w:rPr>
            </w:pPr>
          </w:p>
        </w:tc>
        <w:tc>
          <w:tcPr>
            <w:tcW w:w="1382" w:type="dxa"/>
          </w:tcPr>
          <w:p w:rsidR="00B92307" w:rsidRDefault="00B92307">
            <w:pPr>
              <w:jc w:val="center"/>
              <w:rPr>
                <w:rFonts w:ascii="宋体" w:hAnsi="宋体"/>
              </w:rPr>
            </w:pPr>
          </w:p>
        </w:tc>
      </w:tr>
      <w:tr w:rsidR="00B92307">
        <w:trPr>
          <w:trHeight w:hRule="exact" w:val="567"/>
        </w:trPr>
        <w:tc>
          <w:tcPr>
            <w:tcW w:w="675" w:type="dxa"/>
          </w:tcPr>
          <w:p w:rsidR="00B92307" w:rsidRDefault="00B92307">
            <w:pPr>
              <w:jc w:val="center"/>
              <w:rPr>
                <w:rFonts w:ascii="宋体" w:hAnsi="宋体"/>
              </w:rPr>
            </w:pPr>
          </w:p>
        </w:tc>
        <w:tc>
          <w:tcPr>
            <w:tcW w:w="1985" w:type="dxa"/>
          </w:tcPr>
          <w:p w:rsidR="00B92307" w:rsidRDefault="00B92307">
            <w:pPr>
              <w:jc w:val="center"/>
              <w:rPr>
                <w:rFonts w:ascii="宋体" w:hAnsi="宋体"/>
              </w:rPr>
            </w:pPr>
          </w:p>
        </w:tc>
        <w:tc>
          <w:tcPr>
            <w:tcW w:w="2268" w:type="dxa"/>
          </w:tcPr>
          <w:p w:rsidR="00B92307" w:rsidRDefault="00B92307">
            <w:pPr>
              <w:jc w:val="center"/>
              <w:rPr>
                <w:rFonts w:ascii="宋体" w:hAnsi="宋体"/>
              </w:rPr>
            </w:pPr>
          </w:p>
        </w:tc>
        <w:tc>
          <w:tcPr>
            <w:tcW w:w="2410" w:type="dxa"/>
          </w:tcPr>
          <w:p w:rsidR="00B92307" w:rsidRDefault="00B92307">
            <w:pPr>
              <w:jc w:val="center"/>
              <w:rPr>
                <w:rFonts w:ascii="宋体" w:hAnsi="宋体"/>
              </w:rPr>
            </w:pPr>
          </w:p>
        </w:tc>
        <w:tc>
          <w:tcPr>
            <w:tcW w:w="1382" w:type="dxa"/>
          </w:tcPr>
          <w:p w:rsidR="00B92307" w:rsidRDefault="00B92307">
            <w:pPr>
              <w:jc w:val="center"/>
              <w:rPr>
                <w:rFonts w:ascii="宋体" w:hAnsi="宋体"/>
              </w:rPr>
            </w:pPr>
          </w:p>
        </w:tc>
      </w:tr>
    </w:tbl>
    <w:p w:rsidR="00B92307" w:rsidRDefault="00B92307" w:rsidP="008124C7">
      <w:pPr>
        <w:ind w:firstLineChars="150" w:firstLine="389"/>
        <w:rPr>
          <w:rFonts w:ascii="宋体" w:hAnsi="宋体"/>
        </w:rPr>
      </w:pPr>
    </w:p>
    <w:p w:rsidR="00B92307" w:rsidRDefault="005E077C">
      <w:pPr>
        <w:rPr>
          <w:u w:val="single"/>
          <w:lang w:eastAsia="zh-CN"/>
        </w:rPr>
      </w:pPr>
      <w:r>
        <w:rPr>
          <w:rFonts w:hint="eastAsia"/>
          <w:lang w:eastAsia="zh-CN"/>
        </w:rPr>
        <w:t>供应商授权代表签字：</w:t>
      </w:r>
      <w:r>
        <w:rPr>
          <w:rFonts w:hint="eastAsia"/>
          <w:u w:val="single"/>
          <w:lang w:eastAsia="zh-CN"/>
        </w:rPr>
        <w:t xml:space="preserve">                    </w:t>
      </w:r>
      <w:r>
        <w:rPr>
          <w:rFonts w:hint="eastAsia"/>
          <w:lang w:eastAsia="zh-CN"/>
        </w:rPr>
        <w:t>日期：</w:t>
      </w:r>
      <w:r>
        <w:rPr>
          <w:rFonts w:hint="eastAsia"/>
          <w:u w:val="single"/>
          <w:lang w:eastAsia="zh-CN"/>
        </w:rPr>
        <w:t xml:space="preserve">               </w:t>
      </w:r>
    </w:p>
    <w:p w:rsidR="00B92307" w:rsidRDefault="00B92307">
      <w:pPr>
        <w:rPr>
          <w:lang w:eastAsia="zh-CN"/>
        </w:rPr>
      </w:pPr>
    </w:p>
    <w:p w:rsidR="00B92307" w:rsidRDefault="005E077C">
      <w:pPr>
        <w:rPr>
          <w:lang w:eastAsia="zh-CN"/>
        </w:rPr>
      </w:pPr>
      <w:r>
        <w:rPr>
          <w:rFonts w:hint="eastAsia"/>
          <w:lang w:eastAsia="zh-CN"/>
        </w:rPr>
        <w:t>（供应商公章）</w:t>
      </w:r>
    </w:p>
    <w:p w:rsidR="00B92307" w:rsidRDefault="00B92307">
      <w:pPr>
        <w:rPr>
          <w:lang w:eastAsia="zh-CN"/>
        </w:rPr>
      </w:pPr>
    </w:p>
    <w:p w:rsidR="00B92307" w:rsidRDefault="005E077C">
      <w:pPr>
        <w:rPr>
          <w:lang w:eastAsia="zh-CN"/>
        </w:rPr>
      </w:pPr>
      <w:r>
        <w:rPr>
          <w:rFonts w:hint="eastAsia"/>
          <w:lang w:eastAsia="zh-CN"/>
        </w:rPr>
        <w:t>授权代表移动电话：</w:t>
      </w:r>
      <w:r>
        <w:rPr>
          <w:rFonts w:hint="eastAsia"/>
          <w:u w:val="single"/>
          <w:lang w:eastAsia="zh-CN"/>
        </w:rPr>
        <w:t xml:space="preserve">                    </w:t>
      </w: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B92307">
      <w:pPr>
        <w:rPr>
          <w:lang w:eastAsia="zh-CN"/>
        </w:rPr>
      </w:pPr>
    </w:p>
    <w:p w:rsidR="00B92307" w:rsidRDefault="005E077C">
      <w:pPr>
        <w:pStyle w:val="2"/>
        <w:shd w:val="clear" w:color="auto" w:fill="FFFFFF"/>
        <w:spacing w:line="360" w:lineRule="auto"/>
        <w:rPr>
          <w:rFonts w:ascii="Arial" w:hAnsi="Arial" w:cs="Arial"/>
          <w:b w:val="0"/>
          <w:szCs w:val="21"/>
          <w:lang w:val="zh-CN" w:eastAsia="zh-CN"/>
        </w:rPr>
      </w:pPr>
      <w:r>
        <w:rPr>
          <w:rFonts w:hint="eastAsia"/>
          <w:lang w:eastAsia="zh-CN"/>
        </w:rPr>
        <w:lastRenderedPageBreak/>
        <w:t>（六）</w:t>
      </w:r>
      <w:r>
        <w:rPr>
          <w:rFonts w:ascii="Arial" w:hAnsi="Arial" w:cs="Arial" w:hint="eastAsia"/>
          <w:szCs w:val="21"/>
          <w:lang w:val="zh-CN" w:eastAsia="zh-CN"/>
        </w:rPr>
        <w:t>服务方案</w:t>
      </w:r>
    </w:p>
    <w:p w:rsidR="00B92307" w:rsidRDefault="00B92307">
      <w:pPr>
        <w:shd w:val="clear" w:color="auto" w:fill="FFFFFF"/>
        <w:spacing w:line="360" w:lineRule="auto"/>
        <w:rPr>
          <w:rFonts w:ascii="Arial" w:hAnsi="Arial" w:cs="Arial"/>
          <w:b/>
          <w:szCs w:val="21"/>
          <w:lang w:val="zh-CN" w:eastAsia="zh-CN"/>
        </w:rPr>
      </w:pPr>
    </w:p>
    <w:p w:rsidR="00B92307" w:rsidRDefault="00B92307">
      <w:pPr>
        <w:pStyle w:val="2"/>
        <w:rPr>
          <w:lang w:eastAsia="zh-CN"/>
        </w:rPr>
      </w:pPr>
    </w:p>
    <w:p w:rsidR="00B92307" w:rsidRDefault="00B92307" w:rsidP="008124C7">
      <w:pPr>
        <w:pStyle w:val="afb"/>
        <w:snapToGrid w:val="0"/>
        <w:spacing w:line="440" w:lineRule="exact"/>
        <w:ind w:left="0" w:firstLineChars="164" w:firstLine="425"/>
        <w:rPr>
          <w:rFonts w:ascii="宋体" w:hAnsi="宋体" w:cs="宋体"/>
          <w:szCs w:val="28"/>
          <w:lang w:eastAsia="zh-CN"/>
        </w:rPr>
      </w:pPr>
    </w:p>
    <w:p w:rsidR="00B92307" w:rsidRDefault="005E077C">
      <w:pPr>
        <w:widowControl w:val="0"/>
        <w:ind w:firstLineChars="200" w:firstLine="518"/>
        <w:rPr>
          <w:sz w:val="21"/>
          <w:lang w:eastAsia="zh-CN"/>
        </w:rPr>
      </w:pPr>
      <w:r>
        <w:rPr>
          <w:rFonts w:ascii="宋体-18030" w:eastAsia="宋体-18030" w:hAnsi="宋体-18030"/>
          <w:lang w:eastAsia="zh-CN"/>
        </w:rPr>
        <w:br w:type="page"/>
      </w:r>
      <w:bookmarkEnd w:id="56"/>
      <w:bookmarkEnd w:id="57"/>
      <w:bookmarkEnd w:id="58"/>
      <w:bookmarkEnd w:id="59"/>
      <w:bookmarkEnd w:id="60"/>
    </w:p>
    <w:p w:rsidR="00B92307" w:rsidRDefault="005E077C">
      <w:pPr>
        <w:widowControl w:val="0"/>
        <w:spacing w:line="440" w:lineRule="exact"/>
        <w:jc w:val="both"/>
        <w:outlineLvl w:val="0"/>
        <w:rPr>
          <w:rFonts w:eastAsia="黑体"/>
          <w:b/>
          <w:sz w:val="32"/>
          <w:lang w:eastAsia="zh-CN"/>
        </w:rPr>
      </w:pPr>
      <w:bookmarkStart w:id="61" w:name="_Toc24451"/>
      <w:r>
        <w:rPr>
          <w:rFonts w:eastAsia="黑体" w:hint="eastAsia"/>
          <w:b/>
          <w:sz w:val="32"/>
          <w:lang w:eastAsia="zh-CN"/>
        </w:rPr>
        <w:lastRenderedPageBreak/>
        <w:t>附件一、报价表</w:t>
      </w:r>
      <w:bookmarkEnd w:id="6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5523"/>
      </w:tblGrid>
      <w:tr w:rsidR="00B92307">
        <w:trPr>
          <w:cantSplit/>
          <w:trHeight w:val="1198"/>
        </w:trPr>
        <w:tc>
          <w:tcPr>
            <w:tcW w:w="3454" w:type="dxa"/>
            <w:vAlign w:val="center"/>
          </w:tcPr>
          <w:p w:rsidR="00B92307" w:rsidRDefault="005E077C">
            <w:pPr>
              <w:pStyle w:val="a0"/>
              <w:spacing w:line="440" w:lineRule="exact"/>
              <w:ind w:firstLine="0"/>
              <w:jc w:val="center"/>
              <w:rPr>
                <w:rFonts w:ascii="Arial" w:hAnsi="Arial" w:cs="Arial"/>
                <w:szCs w:val="24"/>
                <w:lang w:eastAsia="zh-CN"/>
              </w:rPr>
            </w:pPr>
            <w:r>
              <w:rPr>
                <w:rFonts w:ascii="Arial" w:hAnsi="Arial" w:cs="Arial" w:hint="eastAsia"/>
                <w:szCs w:val="24"/>
                <w:lang w:eastAsia="zh-CN"/>
              </w:rPr>
              <w:t>项目名称</w:t>
            </w:r>
          </w:p>
        </w:tc>
        <w:tc>
          <w:tcPr>
            <w:tcW w:w="5523" w:type="dxa"/>
            <w:vAlign w:val="center"/>
          </w:tcPr>
          <w:p w:rsidR="00B92307" w:rsidRDefault="00B92307">
            <w:pPr>
              <w:pStyle w:val="a0"/>
              <w:spacing w:line="440" w:lineRule="exact"/>
              <w:ind w:firstLine="0"/>
              <w:jc w:val="center"/>
              <w:rPr>
                <w:rFonts w:ascii="Arial" w:hAnsi="Arial" w:cs="Arial"/>
                <w:szCs w:val="24"/>
              </w:rPr>
            </w:pPr>
          </w:p>
        </w:tc>
      </w:tr>
      <w:tr w:rsidR="00B92307">
        <w:trPr>
          <w:cantSplit/>
          <w:trHeight w:val="1198"/>
        </w:trPr>
        <w:tc>
          <w:tcPr>
            <w:tcW w:w="3454" w:type="dxa"/>
            <w:vAlign w:val="center"/>
          </w:tcPr>
          <w:p w:rsidR="00B92307" w:rsidRDefault="005E077C">
            <w:pPr>
              <w:pStyle w:val="a0"/>
              <w:spacing w:line="440" w:lineRule="exact"/>
              <w:ind w:firstLine="0"/>
              <w:jc w:val="center"/>
              <w:rPr>
                <w:rFonts w:ascii="Arial" w:hAnsi="Arial" w:cs="Arial"/>
                <w:szCs w:val="24"/>
                <w:lang w:eastAsia="zh-CN"/>
              </w:rPr>
            </w:pPr>
            <w:r>
              <w:rPr>
                <w:rFonts w:ascii="Arial" w:hAnsi="Arial" w:cs="Arial" w:hint="eastAsia"/>
                <w:szCs w:val="24"/>
                <w:lang w:eastAsia="zh-CN"/>
              </w:rPr>
              <w:t>项目编号</w:t>
            </w:r>
          </w:p>
        </w:tc>
        <w:tc>
          <w:tcPr>
            <w:tcW w:w="5523" w:type="dxa"/>
            <w:vAlign w:val="center"/>
          </w:tcPr>
          <w:p w:rsidR="00B92307" w:rsidRDefault="00B92307">
            <w:pPr>
              <w:pStyle w:val="a0"/>
              <w:spacing w:line="440" w:lineRule="exact"/>
              <w:ind w:firstLine="0"/>
              <w:jc w:val="center"/>
              <w:rPr>
                <w:rFonts w:ascii="Arial" w:hAnsi="Arial" w:cs="Arial"/>
                <w:szCs w:val="24"/>
              </w:rPr>
            </w:pPr>
          </w:p>
        </w:tc>
      </w:tr>
      <w:tr w:rsidR="00B92307">
        <w:trPr>
          <w:cantSplit/>
          <w:trHeight w:val="1198"/>
        </w:trPr>
        <w:tc>
          <w:tcPr>
            <w:tcW w:w="3454" w:type="dxa"/>
            <w:vAlign w:val="center"/>
          </w:tcPr>
          <w:p w:rsidR="00B92307" w:rsidRDefault="005E077C" w:rsidP="008124C7">
            <w:pPr>
              <w:snapToGrid w:val="0"/>
              <w:spacing w:line="480" w:lineRule="exact"/>
              <w:ind w:firstLineChars="50" w:firstLine="130"/>
              <w:jc w:val="center"/>
              <w:rPr>
                <w:rFonts w:ascii="宋体" w:hAnsi="宋体"/>
                <w:szCs w:val="24"/>
                <w:lang w:eastAsia="zh-CN"/>
              </w:rPr>
            </w:pPr>
            <w:r>
              <w:rPr>
                <w:rFonts w:ascii="Arial" w:hAnsi="Arial" w:cs="Arial" w:hint="eastAsia"/>
                <w:szCs w:val="24"/>
                <w:lang w:eastAsia="zh-CN"/>
              </w:rPr>
              <w:t>初始报价</w:t>
            </w:r>
          </w:p>
        </w:tc>
        <w:tc>
          <w:tcPr>
            <w:tcW w:w="5523" w:type="dxa"/>
            <w:vAlign w:val="center"/>
          </w:tcPr>
          <w:p w:rsidR="00B92307" w:rsidRDefault="005E077C">
            <w:pPr>
              <w:jc w:val="both"/>
              <w:rPr>
                <w:rFonts w:ascii="宋体" w:hAnsi="宋体"/>
                <w:szCs w:val="24"/>
                <w:u w:val="single"/>
                <w:lang w:eastAsia="zh-CN"/>
              </w:rPr>
            </w:pPr>
            <w:r>
              <w:rPr>
                <w:rFonts w:ascii="宋体" w:hAnsi="宋体" w:hint="eastAsia"/>
                <w:szCs w:val="24"/>
                <w:lang w:eastAsia="zh-CN"/>
              </w:rPr>
              <w:t>人民币：</w:t>
            </w:r>
            <w:r>
              <w:rPr>
                <w:rFonts w:ascii="宋体" w:hAnsi="宋体" w:hint="eastAsia"/>
                <w:szCs w:val="24"/>
                <w:u w:val="single"/>
                <w:lang w:eastAsia="zh-CN"/>
              </w:rPr>
              <w:t xml:space="preserve">           </w:t>
            </w:r>
          </w:p>
          <w:p w:rsidR="00B92307" w:rsidRDefault="005E077C">
            <w:pPr>
              <w:jc w:val="both"/>
              <w:rPr>
                <w:rFonts w:ascii="宋体" w:hAnsi="宋体"/>
                <w:szCs w:val="24"/>
                <w:lang w:eastAsia="zh-CN"/>
              </w:rPr>
            </w:pPr>
            <w:r>
              <w:rPr>
                <w:rFonts w:ascii="宋体" w:hAnsi="宋体" w:hint="eastAsia"/>
                <w:szCs w:val="24"/>
                <w:lang w:eastAsia="zh-CN"/>
              </w:rPr>
              <w:t>（大写）：</w:t>
            </w:r>
            <w:r>
              <w:rPr>
                <w:rFonts w:ascii="宋体" w:hAnsi="宋体" w:hint="eastAsia"/>
                <w:szCs w:val="24"/>
                <w:u w:val="single"/>
                <w:lang w:eastAsia="zh-CN"/>
              </w:rPr>
              <w:t xml:space="preserve">         </w:t>
            </w:r>
            <w:r>
              <w:rPr>
                <w:rFonts w:ascii="宋体" w:hAnsi="宋体" w:hint="eastAsia"/>
                <w:szCs w:val="24"/>
                <w:lang w:eastAsia="zh-CN"/>
              </w:rPr>
              <w:t>圆人民币</w:t>
            </w:r>
          </w:p>
        </w:tc>
      </w:tr>
      <w:tr w:rsidR="00B92307">
        <w:trPr>
          <w:trHeight w:val="1206"/>
        </w:trPr>
        <w:tc>
          <w:tcPr>
            <w:tcW w:w="3454" w:type="dxa"/>
            <w:vAlign w:val="center"/>
          </w:tcPr>
          <w:p w:rsidR="00B92307" w:rsidRDefault="005E077C">
            <w:pPr>
              <w:pStyle w:val="a0"/>
              <w:spacing w:line="440" w:lineRule="exact"/>
              <w:ind w:firstLine="0"/>
              <w:rPr>
                <w:rFonts w:ascii="Arial" w:hAnsi="Arial" w:cs="Arial"/>
                <w:szCs w:val="24"/>
                <w:lang w:eastAsia="zh-CN"/>
              </w:rPr>
            </w:pPr>
            <w:r>
              <w:rPr>
                <w:rFonts w:ascii="Arial" w:hAnsi="Arial" w:cs="Arial"/>
                <w:szCs w:val="24"/>
                <w:lang w:eastAsia="zh-CN"/>
              </w:rPr>
              <w:t>供应商是否属于小微型企业</w:t>
            </w:r>
          </w:p>
        </w:tc>
        <w:tc>
          <w:tcPr>
            <w:tcW w:w="5523" w:type="dxa"/>
            <w:vAlign w:val="center"/>
          </w:tcPr>
          <w:p w:rsidR="00B92307" w:rsidRDefault="005E077C">
            <w:pPr>
              <w:pStyle w:val="a0"/>
              <w:spacing w:line="440" w:lineRule="exact"/>
              <w:rPr>
                <w:rFonts w:ascii="Arial" w:hAnsi="Arial" w:cs="Arial"/>
                <w:szCs w:val="24"/>
                <w:lang w:eastAsia="zh-CN"/>
              </w:rPr>
            </w:pPr>
            <w:r>
              <w:rPr>
                <w:rFonts w:ascii="Arial" w:hAnsi="Arial" w:cs="Arial"/>
                <w:szCs w:val="24"/>
                <w:u w:val="single"/>
                <w:lang w:eastAsia="zh-CN"/>
              </w:rPr>
              <w:t xml:space="preserve">                   </w:t>
            </w:r>
            <w:r>
              <w:rPr>
                <w:rFonts w:ascii="Arial" w:hAnsi="Arial" w:cs="Arial"/>
                <w:szCs w:val="24"/>
                <w:lang w:eastAsia="zh-CN"/>
              </w:rPr>
              <w:t>（</w:t>
            </w:r>
            <w:r>
              <w:rPr>
                <w:rFonts w:ascii="Arial" w:hAnsi="Arial" w:cs="Arial"/>
                <w:szCs w:val="24"/>
                <w:lang w:val="zh-CN" w:eastAsia="zh-CN"/>
              </w:rPr>
              <w:t>填写</w:t>
            </w:r>
            <w:r>
              <w:rPr>
                <w:rFonts w:ascii="Arial" w:hAnsi="Arial" w:cs="Arial"/>
                <w:szCs w:val="24"/>
                <w:lang w:val="zh-CN" w:eastAsia="zh-CN"/>
              </w:rPr>
              <w:t>“</w:t>
            </w:r>
            <w:r>
              <w:rPr>
                <w:rFonts w:ascii="Arial" w:hAnsi="Arial" w:cs="Arial"/>
                <w:szCs w:val="24"/>
                <w:lang w:val="zh-CN" w:eastAsia="zh-CN"/>
              </w:rPr>
              <w:t>是</w:t>
            </w:r>
            <w:r>
              <w:rPr>
                <w:rFonts w:ascii="Arial" w:hAnsi="Arial" w:cs="Arial"/>
                <w:szCs w:val="24"/>
                <w:lang w:val="zh-CN" w:eastAsia="zh-CN"/>
              </w:rPr>
              <w:t>”</w:t>
            </w:r>
            <w:r>
              <w:rPr>
                <w:rFonts w:ascii="Arial" w:hAnsi="Arial" w:cs="Arial"/>
                <w:szCs w:val="24"/>
                <w:lang w:val="zh-CN" w:eastAsia="zh-CN"/>
              </w:rPr>
              <w:t>或</w:t>
            </w:r>
            <w:r>
              <w:rPr>
                <w:rFonts w:ascii="Arial" w:hAnsi="Arial" w:cs="Arial"/>
                <w:szCs w:val="24"/>
                <w:lang w:val="zh-CN" w:eastAsia="zh-CN"/>
              </w:rPr>
              <w:t>“</w:t>
            </w:r>
            <w:r>
              <w:rPr>
                <w:rFonts w:ascii="Arial" w:hAnsi="Arial" w:cs="Arial"/>
                <w:szCs w:val="24"/>
                <w:lang w:val="zh-CN" w:eastAsia="zh-CN"/>
              </w:rPr>
              <w:t>否</w:t>
            </w:r>
            <w:r>
              <w:rPr>
                <w:rFonts w:ascii="Arial" w:hAnsi="Arial" w:cs="Arial"/>
                <w:szCs w:val="24"/>
                <w:lang w:eastAsia="zh-CN"/>
              </w:rPr>
              <w:t>）</w:t>
            </w:r>
          </w:p>
        </w:tc>
      </w:tr>
    </w:tbl>
    <w:p w:rsidR="00B92307" w:rsidRDefault="00B92307">
      <w:pPr>
        <w:shd w:val="clear" w:color="auto" w:fill="FFFFFF"/>
        <w:spacing w:line="360" w:lineRule="auto"/>
        <w:rPr>
          <w:rFonts w:ascii="Arial" w:hAnsi="Arial" w:cs="Arial"/>
          <w:szCs w:val="21"/>
          <w:lang w:eastAsia="zh-CN"/>
        </w:rPr>
      </w:pPr>
    </w:p>
    <w:p w:rsidR="00B92307" w:rsidRDefault="005E077C">
      <w:pPr>
        <w:shd w:val="clear" w:color="auto" w:fill="FFFFFF"/>
        <w:spacing w:line="360" w:lineRule="auto"/>
        <w:rPr>
          <w:rFonts w:ascii="Arial" w:hAnsi="Arial" w:cs="Arial"/>
          <w:szCs w:val="21"/>
          <w:lang w:eastAsia="zh-CN"/>
        </w:rPr>
      </w:pPr>
      <w:r>
        <w:rPr>
          <w:rFonts w:ascii="Arial" w:hAnsi="Arial" w:cs="Arial"/>
          <w:szCs w:val="21"/>
          <w:lang w:eastAsia="zh-CN"/>
        </w:rPr>
        <w:t>供应商（盖章）</w:t>
      </w:r>
      <w:r>
        <w:rPr>
          <w:rFonts w:ascii="Arial" w:hAnsi="Arial" w:cs="Arial"/>
          <w:szCs w:val="21"/>
          <w:lang w:eastAsia="zh-CN"/>
        </w:rPr>
        <w:t>:</w:t>
      </w:r>
      <w:r>
        <w:rPr>
          <w:rFonts w:ascii="Arial" w:hAnsi="Arial" w:cs="Arial"/>
          <w:szCs w:val="21"/>
          <w:u w:val="single"/>
          <w:lang w:eastAsia="zh-CN"/>
        </w:rPr>
        <w:t xml:space="preserve">            </w:t>
      </w:r>
    </w:p>
    <w:p w:rsidR="00B92307" w:rsidRDefault="005E077C">
      <w:pPr>
        <w:shd w:val="clear" w:color="auto" w:fill="FFFFFF"/>
        <w:spacing w:line="360" w:lineRule="auto"/>
        <w:rPr>
          <w:rFonts w:ascii="Arial" w:hAnsi="Arial" w:cs="Arial"/>
          <w:szCs w:val="21"/>
          <w:u w:val="single"/>
          <w:lang w:eastAsia="zh-CN"/>
        </w:rPr>
      </w:pPr>
      <w:r>
        <w:rPr>
          <w:rFonts w:ascii="Arial" w:hAnsi="Arial" w:cs="Arial"/>
          <w:szCs w:val="21"/>
          <w:lang w:eastAsia="zh-CN"/>
        </w:rPr>
        <w:t>法定代表人或其授权代表（签字）：</w:t>
      </w:r>
      <w:r>
        <w:rPr>
          <w:rFonts w:ascii="Arial" w:hAnsi="Arial" w:cs="Arial"/>
          <w:szCs w:val="21"/>
          <w:u w:val="single"/>
          <w:lang w:eastAsia="zh-CN"/>
        </w:rPr>
        <w:t>          </w:t>
      </w:r>
    </w:p>
    <w:p w:rsidR="00B92307" w:rsidRDefault="005E077C">
      <w:pPr>
        <w:shd w:val="clear" w:color="auto" w:fill="FFFFFF"/>
        <w:spacing w:line="360" w:lineRule="auto"/>
        <w:rPr>
          <w:rFonts w:ascii="Arial" w:hAnsi="Arial" w:cs="Arial"/>
          <w:szCs w:val="21"/>
          <w:lang w:eastAsia="zh-CN"/>
        </w:rPr>
      </w:pPr>
      <w:r>
        <w:rPr>
          <w:rFonts w:ascii="Arial" w:hAnsi="Arial" w:cs="Arial"/>
          <w:szCs w:val="21"/>
          <w:lang w:eastAsia="zh-CN"/>
        </w:rPr>
        <w:t>日</w:t>
      </w:r>
      <w:r>
        <w:rPr>
          <w:rFonts w:ascii="Arial" w:hAnsi="Arial" w:cs="Arial"/>
          <w:szCs w:val="21"/>
          <w:lang w:eastAsia="zh-CN"/>
        </w:rPr>
        <w:t xml:space="preserve">    </w:t>
      </w:r>
      <w:r>
        <w:rPr>
          <w:rFonts w:ascii="Arial" w:hAnsi="Arial" w:cs="Arial"/>
          <w:szCs w:val="21"/>
          <w:lang w:eastAsia="zh-CN"/>
        </w:rPr>
        <w:t>期：</w:t>
      </w:r>
      <w:r>
        <w:rPr>
          <w:rFonts w:ascii="Arial" w:hAnsi="Arial" w:cs="Arial"/>
          <w:szCs w:val="21"/>
          <w:lang w:eastAsia="zh-CN"/>
        </w:rPr>
        <w:t xml:space="preserve">   </w:t>
      </w:r>
      <w:r>
        <w:rPr>
          <w:rFonts w:ascii="Arial" w:hAnsi="Arial" w:cs="Arial"/>
          <w:szCs w:val="21"/>
          <w:lang w:eastAsia="zh-CN"/>
        </w:rPr>
        <w:t>年</w:t>
      </w:r>
      <w:r>
        <w:rPr>
          <w:rFonts w:ascii="Arial" w:hAnsi="Arial" w:cs="Arial"/>
          <w:szCs w:val="21"/>
          <w:lang w:eastAsia="zh-CN"/>
        </w:rPr>
        <w:t xml:space="preserve">    </w:t>
      </w:r>
      <w:r>
        <w:rPr>
          <w:rFonts w:ascii="Arial" w:hAnsi="Arial" w:cs="Arial"/>
          <w:szCs w:val="21"/>
          <w:lang w:eastAsia="zh-CN"/>
        </w:rPr>
        <w:t>月</w:t>
      </w:r>
      <w:r>
        <w:rPr>
          <w:rFonts w:ascii="Arial" w:hAnsi="Arial" w:cs="Arial"/>
          <w:szCs w:val="21"/>
          <w:lang w:eastAsia="zh-CN"/>
        </w:rPr>
        <w:t xml:space="preserve">    </w:t>
      </w:r>
      <w:r>
        <w:rPr>
          <w:rFonts w:ascii="Arial" w:hAnsi="Arial" w:cs="Arial"/>
          <w:szCs w:val="21"/>
          <w:lang w:eastAsia="zh-CN"/>
        </w:rPr>
        <w:t>日</w:t>
      </w:r>
    </w:p>
    <w:p w:rsidR="00B92307" w:rsidRDefault="005E077C">
      <w:pPr>
        <w:shd w:val="clear" w:color="auto" w:fill="FFFFFF"/>
        <w:spacing w:line="360" w:lineRule="auto"/>
        <w:rPr>
          <w:rFonts w:ascii="Arial" w:hAnsi="Arial" w:cs="Arial"/>
          <w:szCs w:val="21"/>
          <w:lang w:eastAsia="zh-CN"/>
        </w:rPr>
      </w:pPr>
      <w:r>
        <w:rPr>
          <w:rFonts w:ascii="Arial" w:hAnsi="Arial" w:cs="Arial"/>
          <w:szCs w:val="21"/>
          <w:lang w:eastAsia="zh-CN"/>
        </w:rPr>
        <w:t>说明：</w:t>
      </w:r>
    </w:p>
    <w:p w:rsidR="00B92307" w:rsidRDefault="005E077C" w:rsidP="008124C7">
      <w:pPr>
        <w:shd w:val="clear" w:color="auto" w:fill="FFFFFF"/>
        <w:spacing w:line="240" w:lineRule="exact"/>
        <w:ind w:firstLineChars="200" w:firstLine="520"/>
        <w:rPr>
          <w:rFonts w:ascii="Arial" w:hAnsi="Arial" w:cs="Arial"/>
          <w:b/>
          <w:bCs/>
          <w:szCs w:val="21"/>
          <w:lang w:eastAsia="zh-CN"/>
        </w:rPr>
      </w:pPr>
      <w:r>
        <w:rPr>
          <w:rFonts w:ascii="Arial" w:hAnsi="Arial" w:cs="Arial"/>
          <w:b/>
          <w:bCs/>
          <w:szCs w:val="21"/>
          <w:lang w:eastAsia="zh-CN"/>
        </w:rPr>
        <w:t>1</w:t>
      </w:r>
      <w:r>
        <w:rPr>
          <w:rFonts w:ascii="Arial" w:hAnsi="Arial" w:cs="Arial"/>
          <w:b/>
          <w:bCs/>
          <w:szCs w:val="21"/>
          <w:lang w:eastAsia="zh-CN"/>
        </w:rPr>
        <w:t>、本项目仅接受一个价格，不得填报有选择性</w:t>
      </w:r>
      <w:r>
        <w:rPr>
          <w:rFonts w:ascii="Arial" w:hAnsi="Arial" w:cs="Arial" w:hint="eastAsia"/>
          <w:b/>
          <w:bCs/>
          <w:szCs w:val="21"/>
          <w:lang w:eastAsia="zh-CN"/>
        </w:rPr>
        <w:t>投标人</w:t>
      </w:r>
      <w:r>
        <w:rPr>
          <w:rFonts w:ascii="Arial" w:hAnsi="Arial" w:cs="Arial"/>
          <w:b/>
          <w:bCs/>
          <w:szCs w:val="21"/>
          <w:lang w:eastAsia="zh-CN"/>
        </w:rPr>
        <w:t>案。若有优惠条款须注明，但不得影响报价，影响产品整体功能。</w:t>
      </w:r>
    </w:p>
    <w:p w:rsidR="00B92307" w:rsidRDefault="005E077C" w:rsidP="008124C7">
      <w:pPr>
        <w:shd w:val="clear" w:color="auto" w:fill="FFFFFF"/>
        <w:spacing w:line="240" w:lineRule="exact"/>
        <w:ind w:firstLineChars="200" w:firstLine="520"/>
        <w:rPr>
          <w:rFonts w:ascii="Arial" w:hAnsi="Arial" w:cs="Arial"/>
          <w:szCs w:val="21"/>
          <w:lang w:eastAsia="zh-CN"/>
        </w:rPr>
      </w:pPr>
      <w:r>
        <w:rPr>
          <w:rFonts w:ascii="Arial" w:hAnsi="Arial" w:cs="Arial"/>
          <w:b/>
          <w:bCs/>
          <w:szCs w:val="21"/>
          <w:lang w:eastAsia="zh-CN"/>
        </w:rPr>
        <w:t>2</w:t>
      </w:r>
      <w:r>
        <w:rPr>
          <w:rFonts w:ascii="Arial" w:hAnsi="Arial" w:cs="Arial"/>
          <w:b/>
          <w:bCs/>
          <w:szCs w:val="21"/>
          <w:lang w:eastAsia="zh-CN"/>
        </w:rPr>
        <w:t>、</w:t>
      </w:r>
      <w:r>
        <w:rPr>
          <w:rFonts w:ascii="Arial" w:hAnsi="Arial" w:cs="Arial"/>
          <w:b/>
          <w:bCs/>
          <w:szCs w:val="21"/>
          <w:lang w:eastAsia="zh-CN"/>
        </w:rPr>
        <w:t>“</w:t>
      </w:r>
      <w:r>
        <w:rPr>
          <w:rFonts w:ascii="Arial" w:hAnsi="Arial" w:cs="Arial"/>
          <w:b/>
          <w:bCs/>
          <w:szCs w:val="21"/>
          <w:lang w:eastAsia="zh-CN"/>
        </w:rPr>
        <w:t>供应商是否属于小微型企业</w:t>
      </w:r>
      <w:r>
        <w:rPr>
          <w:rFonts w:ascii="Arial" w:hAnsi="Arial" w:cs="Arial"/>
          <w:b/>
          <w:bCs/>
          <w:szCs w:val="21"/>
          <w:lang w:val="zh-CN" w:eastAsia="zh-CN"/>
        </w:rPr>
        <w:t>”</w:t>
      </w:r>
      <w:r>
        <w:rPr>
          <w:rFonts w:ascii="Arial" w:hAnsi="Arial" w:cs="Arial"/>
          <w:b/>
          <w:bCs/>
          <w:szCs w:val="21"/>
          <w:lang w:val="zh-CN" w:eastAsia="zh-CN"/>
        </w:rPr>
        <w:t>栏内填写</w:t>
      </w:r>
      <w:r>
        <w:rPr>
          <w:rFonts w:ascii="Arial" w:hAnsi="Arial" w:cs="Arial"/>
          <w:b/>
          <w:bCs/>
          <w:szCs w:val="21"/>
          <w:lang w:val="zh-CN" w:eastAsia="zh-CN"/>
        </w:rPr>
        <w:t>“</w:t>
      </w:r>
      <w:r>
        <w:rPr>
          <w:rFonts w:ascii="Arial" w:hAnsi="Arial" w:cs="Arial"/>
          <w:b/>
          <w:bCs/>
          <w:szCs w:val="21"/>
          <w:lang w:val="zh-CN" w:eastAsia="zh-CN"/>
        </w:rPr>
        <w:t>是</w:t>
      </w:r>
      <w:r>
        <w:rPr>
          <w:rFonts w:ascii="Arial" w:hAnsi="Arial" w:cs="Arial"/>
          <w:b/>
          <w:bCs/>
          <w:szCs w:val="21"/>
          <w:lang w:val="zh-CN" w:eastAsia="zh-CN"/>
        </w:rPr>
        <w:t>”</w:t>
      </w:r>
      <w:r>
        <w:rPr>
          <w:rFonts w:ascii="Arial" w:hAnsi="Arial" w:cs="Arial"/>
          <w:b/>
          <w:bCs/>
          <w:szCs w:val="21"/>
          <w:lang w:val="zh-CN" w:eastAsia="zh-CN"/>
        </w:rPr>
        <w:t>或</w:t>
      </w:r>
      <w:r>
        <w:rPr>
          <w:rFonts w:ascii="Arial" w:hAnsi="Arial" w:cs="Arial"/>
          <w:b/>
          <w:bCs/>
          <w:szCs w:val="21"/>
          <w:lang w:val="zh-CN" w:eastAsia="zh-CN"/>
        </w:rPr>
        <w:t>“</w:t>
      </w:r>
      <w:r>
        <w:rPr>
          <w:rFonts w:ascii="Arial" w:hAnsi="Arial" w:cs="Arial"/>
          <w:b/>
          <w:bCs/>
          <w:szCs w:val="21"/>
          <w:lang w:val="zh-CN" w:eastAsia="zh-CN"/>
        </w:rPr>
        <w:t>否</w:t>
      </w:r>
      <w:r>
        <w:rPr>
          <w:rFonts w:ascii="Arial" w:hAnsi="Arial" w:cs="Arial"/>
          <w:b/>
          <w:bCs/>
          <w:szCs w:val="21"/>
          <w:lang w:val="zh-CN" w:eastAsia="zh-CN"/>
        </w:rPr>
        <w:t>”</w:t>
      </w:r>
      <w:r>
        <w:rPr>
          <w:rFonts w:ascii="Arial" w:hAnsi="Arial" w:cs="Arial"/>
          <w:b/>
          <w:bCs/>
          <w:szCs w:val="21"/>
          <w:lang w:val="zh-CN" w:eastAsia="zh-CN"/>
        </w:rPr>
        <w:t>。如填写</w:t>
      </w:r>
      <w:r>
        <w:rPr>
          <w:rFonts w:ascii="Arial" w:hAnsi="Arial" w:cs="Arial"/>
          <w:b/>
          <w:bCs/>
          <w:szCs w:val="21"/>
          <w:lang w:val="zh-CN" w:eastAsia="zh-CN"/>
        </w:rPr>
        <w:t>“</w:t>
      </w:r>
      <w:r>
        <w:rPr>
          <w:rFonts w:ascii="Arial" w:hAnsi="Arial" w:cs="Arial"/>
          <w:b/>
          <w:bCs/>
          <w:szCs w:val="21"/>
          <w:lang w:val="zh-CN" w:eastAsia="zh-CN"/>
        </w:rPr>
        <w:t>是</w:t>
      </w:r>
      <w:r>
        <w:rPr>
          <w:rFonts w:ascii="Arial" w:hAnsi="Arial" w:cs="Arial"/>
          <w:b/>
          <w:bCs/>
          <w:szCs w:val="21"/>
          <w:lang w:val="zh-CN" w:eastAsia="zh-CN"/>
        </w:rPr>
        <w:t>”</w:t>
      </w:r>
      <w:r>
        <w:rPr>
          <w:rFonts w:ascii="Arial" w:hAnsi="Arial" w:cs="Arial"/>
          <w:b/>
          <w:bCs/>
          <w:szCs w:val="21"/>
          <w:lang w:val="zh-CN" w:eastAsia="zh-CN"/>
        </w:rPr>
        <w:t>，</w:t>
      </w:r>
      <w:r>
        <w:rPr>
          <w:rFonts w:ascii="Arial" w:hAnsi="Arial" w:cs="Arial"/>
          <w:b/>
          <w:bCs/>
          <w:szCs w:val="21"/>
          <w:lang w:eastAsia="zh-CN"/>
        </w:rPr>
        <w:t>供应商需提供《中小企业声明函》、《残疾人福利性单位声明函》、《属于监狱企业的证明文件》</w:t>
      </w:r>
      <w:r>
        <w:rPr>
          <w:rFonts w:ascii="Arial" w:hAnsi="Arial" w:cs="Arial"/>
          <w:b/>
          <w:szCs w:val="21"/>
          <w:lang w:eastAsia="zh-CN"/>
        </w:rPr>
        <w:t>。</w:t>
      </w:r>
    </w:p>
    <w:p w:rsidR="00B92307" w:rsidRDefault="005E077C">
      <w:pPr>
        <w:spacing w:beforeLines="100" w:before="348" w:afterLines="100" w:after="348"/>
        <w:rPr>
          <w:b/>
          <w:lang w:eastAsia="zh-CN"/>
        </w:rPr>
      </w:pPr>
      <w:r>
        <w:rPr>
          <w:rFonts w:ascii="Arial" w:hAnsi="Arial" w:cs="Arial"/>
          <w:b/>
          <w:szCs w:val="21"/>
          <w:lang w:eastAsia="zh-CN"/>
        </w:rPr>
        <w:t>3</w:t>
      </w:r>
      <w:r>
        <w:rPr>
          <w:rFonts w:ascii="Arial" w:hAnsi="Arial" w:cs="Arial"/>
          <w:b/>
          <w:szCs w:val="21"/>
          <w:lang w:eastAsia="zh-CN"/>
        </w:rPr>
        <w:t>、</w:t>
      </w:r>
      <w:r>
        <w:rPr>
          <w:rFonts w:ascii="Arial" w:hAnsi="Arial" w:cs="Arial"/>
          <w:b/>
          <w:szCs w:val="21"/>
          <w:lang w:eastAsia="zh-CN"/>
        </w:rPr>
        <w:t xml:space="preserve"> </w:t>
      </w:r>
      <w:r>
        <w:rPr>
          <w:rFonts w:ascii="Arial" w:hAnsi="Arial" w:cs="Arial"/>
          <w:b/>
          <w:szCs w:val="21"/>
          <w:lang w:eastAsia="zh-CN"/>
        </w:rPr>
        <w:t>磋商结束后，磋商小组将要求所有实质性响应的供应商在规定时间内提交最后报价。</w:t>
      </w:r>
      <w:r>
        <w:rPr>
          <w:rFonts w:ascii="Arial" w:hAnsi="Arial" w:cs="Arial"/>
          <w:b/>
          <w:szCs w:val="21"/>
          <w:lang w:eastAsia="zh-CN"/>
        </w:rPr>
        <w:br w:type="page"/>
      </w:r>
      <w:bookmarkStart w:id="62" w:name="_Toc504056874"/>
      <w:bookmarkStart w:id="63" w:name="_Toc504044386"/>
      <w:bookmarkStart w:id="64" w:name="_Toc504573089"/>
      <w:bookmarkStart w:id="65" w:name="_Toc534273683"/>
      <w:bookmarkStart w:id="66" w:name="_Toc490133034"/>
      <w:bookmarkStart w:id="67" w:name="_Toc534273806"/>
      <w:r>
        <w:rPr>
          <w:b/>
          <w:lang w:eastAsia="zh-CN"/>
        </w:rPr>
        <w:lastRenderedPageBreak/>
        <w:t>附件</w:t>
      </w:r>
      <w:r>
        <w:rPr>
          <w:rFonts w:hint="eastAsia"/>
          <w:b/>
          <w:lang w:eastAsia="zh-CN"/>
        </w:rPr>
        <w:t>二</w:t>
      </w:r>
      <w:r>
        <w:rPr>
          <w:b/>
          <w:lang w:eastAsia="zh-CN"/>
        </w:rPr>
        <w:t>、拟参与本项目人员一览表</w:t>
      </w:r>
      <w:bookmarkEnd w:id="62"/>
      <w:bookmarkEnd w:id="63"/>
      <w:bookmarkEnd w:id="64"/>
      <w:bookmarkEnd w:id="65"/>
      <w:bookmarkEnd w:id="66"/>
      <w:bookmarkEnd w:id="67"/>
    </w:p>
    <w:p w:rsidR="00B92307" w:rsidRDefault="00B92307">
      <w:pPr>
        <w:rPr>
          <w:rFonts w:ascii="Arial" w:hAnsi="Arial" w:cs="Arial"/>
          <w:lang w:val="zh-CN" w:eastAsia="zh-CN"/>
        </w:rPr>
      </w:pPr>
    </w:p>
    <w:p w:rsidR="00B92307" w:rsidRDefault="005E077C">
      <w:pPr>
        <w:shd w:val="clear" w:color="auto" w:fill="FFFFFF"/>
        <w:spacing w:beforeLines="100" w:before="348" w:line="360" w:lineRule="auto"/>
        <w:jc w:val="center"/>
        <w:rPr>
          <w:rFonts w:ascii="Arial" w:hAnsi="Arial" w:cs="Arial"/>
          <w:b/>
          <w:sz w:val="36"/>
          <w:szCs w:val="36"/>
          <w:lang w:eastAsia="zh-CN"/>
        </w:rPr>
      </w:pPr>
      <w:r>
        <w:rPr>
          <w:rFonts w:ascii="Arial" w:hAnsi="Arial" w:cs="Arial"/>
          <w:b/>
          <w:sz w:val="36"/>
          <w:szCs w:val="36"/>
          <w:lang w:eastAsia="zh-CN"/>
        </w:rPr>
        <w:t>拟参与本项目人员一览表</w:t>
      </w:r>
    </w:p>
    <w:p w:rsidR="00B92307" w:rsidRDefault="00B92307">
      <w:pPr>
        <w:autoSpaceDE w:val="0"/>
        <w:autoSpaceDN w:val="0"/>
        <w:adjustRightInd w:val="0"/>
        <w:jc w:val="center"/>
        <w:rPr>
          <w:rFonts w:ascii="Arial" w:hAnsi="Arial" w:cs="Arial"/>
          <w:b/>
          <w:bCs/>
          <w:szCs w:val="21"/>
          <w:lang w:val="zh-CN" w:eastAsia="zh-CN"/>
        </w:rPr>
      </w:pPr>
    </w:p>
    <w:p w:rsidR="00B92307" w:rsidRDefault="005E077C">
      <w:pPr>
        <w:autoSpaceDE w:val="0"/>
        <w:autoSpaceDN w:val="0"/>
        <w:adjustRightInd w:val="0"/>
        <w:rPr>
          <w:rFonts w:ascii="Arial" w:hAnsi="Arial" w:cs="Arial"/>
          <w:szCs w:val="21"/>
          <w:lang w:val="zh-CN"/>
        </w:rPr>
      </w:pPr>
      <w:proofErr w:type="spellStart"/>
      <w:r>
        <w:rPr>
          <w:rFonts w:ascii="Arial" w:hAnsi="Arial" w:cs="Arial"/>
          <w:szCs w:val="21"/>
          <w:lang w:val="zh-CN"/>
        </w:rPr>
        <w:t>项目名称</w:t>
      </w:r>
      <w:proofErr w:type="spellEnd"/>
      <w:r>
        <w:rPr>
          <w:rFonts w:ascii="Arial" w:hAnsi="Arial" w:cs="Arial"/>
          <w:szCs w:val="21"/>
          <w:lang w:val="zh-CN"/>
        </w:rPr>
        <w:t>：</w:t>
      </w:r>
      <w:r>
        <w:rPr>
          <w:rFonts w:ascii="Arial" w:hAnsi="Arial" w:cs="Arial"/>
          <w:szCs w:val="21"/>
          <w:lang w:val="zh-CN"/>
        </w:rPr>
        <w:t xml:space="preserve">                                     </w:t>
      </w:r>
      <w:proofErr w:type="spellStart"/>
      <w:r>
        <w:rPr>
          <w:rFonts w:ascii="Arial" w:hAnsi="Arial" w:cs="Arial"/>
          <w:szCs w:val="21"/>
          <w:lang w:val="zh-CN"/>
        </w:rPr>
        <w:t>项目编号</w:t>
      </w:r>
      <w:proofErr w:type="spellEnd"/>
      <w:r>
        <w:rPr>
          <w:rFonts w:ascii="Arial" w:hAnsi="Arial" w:cs="Arial"/>
          <w:szCs w:val="21"/>
          <w:lang w:val="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96"/>
        <w:gridCol w:w="663"/>
        <w:gridCol w:w="709"/>
        <w:gridCol w:w="1134"/>
        <w:gridCol w:w="1056"/>
        <w:gridCol w:w="1020"/>
        <w:gridCol w:w="1174"/>
        <w:gridCol w:w="1588"/>
        <w:gridCol w:w="851"/>
      </w:tblGrid>
      <w:tr w:rsidR="00B92307">
        <w:trPr>
          <w:trHeight w:val="1107"/>
          <w:jc w:val="center"/>
        </w:trPr>
        <w:tc>
          <w:tcPr>
            <w:tcW w:w="534" w:type="dxa"/>
            <w:vAlign w:val="center"/>
          </w:tcPr>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序号</w:t>
            </w:r>
            <w:proofErr w:type="spellEnd"/>
          </w:p>
        </w:tc>
        <w:tc>
          <w:tcPr>
            <w:tcW w:w="896" w:type="dxa"/>
            <w:vAlign w:val="center"/>
          </w:tcPr>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姓名</w:t>
            </w:r>
            <w:proofErr w:type="spellEnd"/>
          </w:p>
        </w:tc>
        <w:tc>
          <w:tcPr>
            <w:tcW w:w="663" w:type="dxa"/>
            <w:vAlign w:val="center"/>
          </w:tcPr>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性别</w:t>
            </w:r>
            <w:proofErr w:type="spellEnd"/>
          </w:p>
        </w:tc>
        <w:tc>
          <w:tcPr>
            <w:tcW w:w="709" w:type="dxa"/>
            <w:vAlign w:val="center"/>
          </w:tcPr>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年龄</w:t>
            </w:r>
            <w:proofErr w:type="spellEnd"/>
          </w:p>
        </w:tc>
        <w:tc>
          <w:tcPr>
            <w:tcW w:w="1134" w:type="dxa"/>
            <w:vAlign w:val="center"/>
          </w:tcPr>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学历及</w:t>
            </w:r>
            <w:proofErr w:type="spellEnd"/>
          </w:p>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专业</w:t>
            </w:r>
            <w:proofErr w:type="spellEnd"/>
          </w:p>
        </w:tc>
        <w:tc>
          <w:tcPr>
            <w:tcW w:w="1056" w:type="dxa"/>
            <w:vAlign w:val="center"/>
          </w:tcPr>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执业</w:t>
            </w:r>
            <w:proofErr w:type="spellEnd"/>
          </w:p>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资格及证书号</w:t>
            </w:r>
            <w:proofErr w:type="spellEnd"/>
          </w:p>
        </w:tc>
        <w:tc>
          <w:tcPr>
            <w:tcW w:w="1020" w:type="dxa"/>
            <w:vAlign w:val="center"/>
          </w:tcPr>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技术</w:t>
            </w:r>
            <w:proofErr w:type="spellEnd"/>
          </w:p>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职称</w:t>
            </w:r>
            <w:proofErr w:type="spellEnd"/>
          </w:p>
        </w:tc>
        <w:tc>
          <w:tcPr>
            <w:tcW w:w="1174" w:type="dxa"/>
            <w:vAlign w:val="center"/>
          </w:tcPr>
          <w:p w:rsidR="00B92307" w:rsidRDefault="005E077C">
            <w:pPr>
              <w:autoSpaceDE w:val="0"/>
              <w:autoSpaceDN w:val="0"/>
              <w:adjustRightInd w:val="0"/>
              <w:jc w:val="center"/>
              <w:rPr>
                <w:rFonts w:ascii="Arial" w:hAnsi="Arial" w:cs="Arial"/>
                <w:b/>
                <w:szCs w:val="21"/>
                <w:lang w:val="zh-CN" w:eastAsia="zh-CN"/>
              </w:rPr>
            </w:pPr>
            <w:r>
              <w:rPr>
                <w:rFonts w:ascii="Arial" w:hAnsi="Arial" w:cs="Arial"/>
                <w:b/>
                <w:szCs w:val="21"/>
                <w:lang w:val="zh-CN" w:eastAsia="zh-CN"/>
              </w:rPr>
              <w:t>相关工作年限及工作经历</w:t>
            </w:r>
          </w:p>
        </w:tc>
        <w:tc>
          <w:tcPr>
            <w:tcW w:w="1588" w:type="dxa"/>
            <w:vAlign w:val="center"/>
          </w:tcPr>
          <w:p w:rsidR="00B92307" w:rsidRDefault="005E077C">
            <w:pPr>
              <w:autoSpaceDE w:val="0"/>
              <w:autoSpaceDN w:val="0"/>
              <w:adjustRightInd w:val="0"/>
              <w:jc w:val="center"/>
              <w:rPr>
                <w:rFonts w:ascii="Arial" w:hAnsi="Arial" w:cs="Arial"/>
                <w:b/>
                <w:szCs w:val="21"/>
                <w:lang w:val="zh-CN" w:eastAsia="zh-CN"/>
              </w:rPr>
            </w:pPr>
            <w:r>
              <w:rPr>
                <w:rFonts w:ascii="Arial" w:hAnsi="Arial" w:cs="Arial"/>
                <w:b/>
                <w:szCs w:val="21"/>
                <w:lang w:val="zh-CN" w:eastAsia="zh-CN"/>
              </w:rPr>
              <w:t>拟担任本项目何种工作</w:t>
            </w:r>
          </w:p>
        </w:tc>
        <w:tc>
          <w:tcPr>
            <w:tcW w:w="851" w:type="dxa"/>
            <w:vAlign w:val="center"/>
          </w:tcPr>
          <w:p w:rsidR="00B92307" w:rsidRDefault="005E077C">
            <w:pPr>
              <w:autoSpaceDE w:val="0"/>
              <w:autoSpaceDN w:val="0"/>
              <w:adjustRightInd w:val="0"/>
              <w:jc w:val="center"/>
              <w:rPr>
                <w:rFonts w:ascii="Arial" w:hAnsi="Arial" w:cs="Arial"/>
                <w:b/>
                <w:szCs w:val="21"/>
                <w:lang w:val="zh-CN"/>
              </w:rPr>
            </w:pPr>
            <w:proofErr w:type="spellStart"/>
            <w:r>
              <w:rPr>
                <w:rFonts w:ascii="Arial" w:hAnsi="Arial" w:cs="Arial"/>
                <w:b/>
                <w:szCs w:val="21"/>
                <w:lang w:val="zh-CN"/>
              </w:rPr>
              <w:t>备注</w:t>
            </w:r>
            <w:proofErr w:type="spellEnd"/>
          </w:p>
        </w:tc>
      </w:tr>
      <w:tr w:rsidR="00B92307">
        <w:trPr>
          <w:jc w:val="center"/>
        </w:trPr>
        <w:tc>
          <w:tcPr>
            <w:tcW w:w="534" w:type="dxa"/>
          </w:tcPr>
          <w:p w:rsidR="00B92307" w:rsidRDefault="00B92307">
            <w:pPr>
              <w:autoSpaceDE w:val="0"/>
              <w:autoSpaceDN w:val="0"/>
              <w:adjustRightInd w:val="0"/>
              <w:rPr>
                <w:rFonts w:ascii="Arial" w:hAnsi="Arial" w:cs="Arial"/>
                <w:szCs w:val="21"/>
                <w:lang w:val="zh-CN"/>
              </w:rPr>
            </w:pPr>
          </w:p>
        </w:tc>
        <w:tc>
          <w:tcPr>
            <w:tcW w:w="896" w:type="dxa"/>
          </w:tcPr>
          <w:p w:rsidR="00B92307" w:rsidRDefault="00B92307">
            <w:pPr>
              <w:autoSpaceDE w:val="0"/>
              <w:autoSpaceDN w:val="0"/>
              <w:adjustRightInd w:val="0"/>
              <w:rPr>
                <w:rFonts w:ascii="Arial" w:hAnsi="Arial" w:cs="Arial"/>
                <w:szCs w:val="21"/>
                <w:lang w:val="zh-CN"/>
              </w:rPr>
            </w:pPr>
          </w:p>
        </w:tc>
        <w:tc>
          <w:tcPr>
            <w:tcW w:w="663" w:type="dxa"/>
          </w:tcPr>
          <w:p w:rsidR="00B92307" w:rsidRDefault="00B92307">
            <w:pPr>
              <w:autoSpaceDE w:val="0"/>
              <w:autoSpaceDN w:val="0"/>
              <w:adjustRightInd w:val="0"/>
              <w:rPr>
                <w:rFonts w:ascii="Arial" w:hAnsi="Arial" w:cs="Arial"/>
                <w:szCs w:val="21"/>
                <w:lang w:val="zh-CN"/>
              </w:rPr>
            </w:pPr>
          </w:p>
        </w:tc>
        <w:tc>
          <w:tcPr>
            <w:tcW w:w="709" w:type="dxa"/>
          </w:tcPr>
          <w:p w:rsidR="00B92307" w:rsidRDefault="00B92307">
            <w:pPr>
              <w:autoSpaceDE w:val="0"/>
              <w:autoSpaceDN w:val="0"/>
              <w:adjustRightInd w:val="0"/>
              <w:rPr>
                <w:rFonts w:ascii="Arial" w:hAnsi="Arial" w:cs="Arial"/>
                <w:szCs w:val="21"/>
                <w:lang w:val="zh-CN"/>
              </w:rPr>
            </w:pPr>
          </w:p>
        </w:tc>
        <w:tc>
          <w:tcPr>
            <w:tcW w:w="1134" w:type="dxa"/>
          </w:tcPr>
          <w:p w:rsidR="00B92307" w:rsidRDefault="00B92307">
            <w:pPr>
              <w:autoSpaceDE w:val="0"/>
              <w:autoSpaceDN w:val="0"/>
              <w:adjustRightInd w:val="0"/>
              <w:rPr>
                <w:rFonts w:ascii="Arial" w:hAnsi="Arial" w:cs="Arial"/>
                <w:szCs w:val="21"/>
                <w:lang w:val="zh-CN"/>
              </w:rPr>
            </w:pPr>
          </w:p>
        </w:tc>
        <w:tc>
          <w:tcPr>
            <w:tcW w:w="1056" w:type="dxa"/>
          </w:tcPr>
          <w:p w:rsidR="00B92307" w:rsidRDefault="00B92307">
            <w:pPr>
              <w:autoSpaceDE w:val="0"/>
              <w:autoSpaceDN w:val="0"/>
              <w:adjustRightInd w:val="0"/>
              <w:rPr>
                <w:rFonts w:ascii="Arial" w:hAnsi="Arial" w:cs="Arial"/>
                <w:szCs w:val="21"/>
                <w:lang w:val="zh-CN"/>
              </w:rPr>
            </w:pPr>
          </w:p>
        </w:tc>
        <w:tc>
          <w:tcPr>
            <w:tcW w:w="1020" w:type="dxa"/>
          </w:tcPr>
          <w:p w:rsidR="00B92307" w:rsidRDefault="00B92307">
            <w:pPr>
              <w:autoSpaceDE w:val="0"/>
              <w:autoSpaceDN w:val="0"/>
              <w:adjustRightInd w:val="0"/>
              <w:rPr>
                <w:rFonts w:ascii="Arial" w:hAnsi="Arial" w:cs="Arial"/>
                <w:szCs w:val="21"/>
                <w:lang w:val="zh-CN"/>
              </w:rPr>
            </w:pPr>
          </w:p>
        </w:tc>
        <w:tc>
          <w:tcPr>
            <w:tcW w:w="1174" w:type="dxa"/>
          </w:tcPr>
          <w:p w:rsidR="00B92307" w:rsidRDefault="00B92307">
            <w:pPr>
              <w:autoSpaceDE w:val="0"/>
              <w:autoSpaceDN w:val="0"/>
              <w:adjustRightInd w:val="0"/>
              <w:rPr>
                <w:rFonts w:ascii="Arial" w:hAnsi="Arial" w:cs="Arial"/>
                <w:szCs w:val="21"/>
                <w:lang w:val="zh-CN"/>
              </w:rPr>
            </w:pPr>
          </w:p>
        </w:tc>
        <w:tc>
          <w:tcPr>
            <w:tcW w:w="1588" w:type="dxa"/>
          </w:tcPr>
          <w:p w:rsidR="00B92307" w:rsidRDefault="00B92307">
            <w:pPr>
              <w:autoSpaceDE w:val="0"/>
              <w:autoSpaceDN w:val="0"/>
              <w:adjustRightInd w:val="0"/>
              <w:rPr>
                <w:rFonts w:ascii="Arial" w:hAnsi="Arial" w:cs="Arial"/>
                <w:szCs w:val="21"/>
                <w:lang w:val="zh-CN"/>
              </w:rPr>
            </w:pPr>
          </w:p>
        </w:tc>
        <w:tc>
          <w:tcPr>
            <w:tcW w:w="851" w:type="dxa"/>
          </w:tcPr>
          <w:p w:rsidR="00B92307" w:rsidRDefault="00B92307">
            <w:pPr>
              <w:autoSpaceDE w:val="0"/>
              <w:autoSpaceDN w:val="0"/>
              <w:adjustRightInd w:val="0"/>
              <w:rPr>
                <w:rFonts w:ascii="Arial" w:hAnsi="Arial" w:cs="Arial"/>
                <w:szCs w:val="21"/>
                <w:lang w:val="zh-CN"/>
              </w:rPr>
            </w:pPr>
          </w:p>
        </w:tc>
      </w:tr>
      <w:tr w:rsidR="00B92307">
        <w:trPr>
          <w:jc w:val="center"/>
        </w:trPr>
        <w:tc>
          <w:tcPr>
            <w:tcW w:w="534" w:type="dxa"/>
          </w:tcPr>
          <w:p w:rsidR="00B92307" w:rsidRDefault="00B92307">
            <w:pPr>
              <w:autoSpaceDE w:val="0"/>
              <w:autoSpaceDN w:val="0"/>
              <w:adjustRightInd w:val="0"/>
              <w:rPr>
                <w:rFonts w:ascii="Arial" w:hAnsi="Arial" w:cs="Arial"/>
                <w:szCs w:val="21"/>
                <w:lang w:val="zh-CN"/>
              </w:rPr>
            </w:pPr>
          </w:p>
        </w:tc>
        <w:tc>
          <w:tcPr>
            <w:tcW w:w="896" w:type="dxa"/>
          </w:tcPr>
          <w:p w:rsidR="00B92307" w:rsidRDefault="00B92307">
            <w:pPr>
              <w:autoSpaceDE w:val="0"/>
              <w:autoSpaceDN w:val="0"/>
              <w:adjustRightInd w:val="0"/>
              <w:rPr>
                <w:rFonts w:ascii="Arial" w:hAnsi="Arial" w:cs="Arial"/>
                <w:szCs w:val="21"/>
                <w:lang w:val="zh-CN"/>
              </w:rPr>
            </w:pPr>
          </w:p>
        </w:tc>
        <w:tc>
          <w:tcPr>
            <w:tcW w:w="663" w:type="dxa"/>
          </w:tcPr>
          <w:p w:rsidR="00B92307" w:rsidRDefault="00B92307">
            <w:pPr>
              <w:autoSpaceDE w:val="0"/>
              <w:autoSpaceDN w:val="0"/>
              <w:adjustRightInd w:val="0"/>
              <w:rPr>
                <w:rFonts w:ascii="Arial" w:hAnsi="Arial" w:cs="Arial"/>
                <w:szCs w:val="21"/>
                <w:lang w:val="zh-CN"/>
              </w:rPr>
            </w:pPr>
          </w:p>
        </w:tc>
        <w:tc>
          <w:tcPr>
            <w:tcW w:w="709" w:type="dxa"/>
          </w:tcPr>
          <w:p w:rsidR="00B92307" w:rsidRDefault="00B92307">
            <w:pPr>
              <w:autoSpaceDE w:val="0"/>
              <w:autoSpaceDN w:val="0"/>
              <w:adjustRightInd w:val="0"/>
              <w:rPr>
                <w:rFonts w:ascii="Arial" w:hAnsi="Arial" w:cs="Arial"/>
                <w:szCs w:val="21"/>
                <w:lang w:val="zh-CN"/>
              </w:rPr>
            </w:pPr>
          </w:p>
        </w:tc>
        <w:tc>
          <w:tcPr>
            <w:tcW w:w="1134" w:type="dxa"/>
          </w:tcPr>
          <w:p w:rsidR="00B92307" w:rsidRDefault="00B92307">
            <w:pPr>
              <w:autoSpaceDE w:val="0"/>
              <w:autoSpaceDN w:val="0"/>
              <w:adjustRightInd w:val="0"/>
              <w:rPr>
                <w:rFonts w:ascii="Arial" w:hAnsi="Arial" w:cs="Arial"/>
                <w:szCs w:val="21"/>
                <w:lang w:val="zh-CN"/>
              </w:rPr>
            </w:pPr>
          </w:p>
        </w:tc>
        <w:tc>
          <w:tcPr>
            <w:tcW w:w="1056" w:type="dxa"/>
          </w:tcPr>
          <w:p w:rsidR="00B92307" w:rsidRDefault="00B92307">
            <w:pPr>
              <w:autoSpaceDE w:val="0"/>
              <w:autoSpaceDN w:val="0"/>
              <w:adjustRightInd w:val="0"/>
              <w:rPr>
                <w:rFonts w:ascii="Arial" w:hAnsi="Arial" w:cs="Arial"/>
                <w:szCs w:val="21"/>
                <w:lang w:val="zh-CN"/>
              </w:rPr>
            </w:pPr>
          </w:p>
        </w:tc>
        <w:tc>
          <w:tcPr>
            <w:tcW w:w="1020" w:type="dxa"/>
          </w:tcPr>
          <w:p w:rsidR="00B92307" w:rsidRDefault="00B92307">
            <w:pPr>
              <w:autoSpaceDE w:val="0"/>
              <w:autoSpaceDN w:val="0"/>
              <w:adjustRightInd w:val="0"/>
              <w:rPr>
                <w:rFonts w:ascii="Arial" w:hAnsi="Arial" w:cs="Arial"/>
                <w:szCs w:val="21"/>
                <w:lang w:val="zh-CN"/>
              </w:rPr>
            </w:pPr>
          </w:p>
        </w:tc>
        <w:tc>
          <w:tcPr>
            <w:tcW w:w="1174" w:type="dxa"/>
          </w:tcPr>
          <w:p w:rsidR="00B92307" w:rsidRDefault="00B92307">
            <w:pPr>
              <w:autoSpaceDE w:val="0"/>
              <w:autoSpaceDN w:val="0"/>
              <w:adjustRightInd w:val="0"/>
              <w:rPr>
                <w:rFonts w:ascii="Arial" w:hAnsi="Arial" w:cs="Arial"/>
                <w:szCs w:val="21"/>
                <w:lang w:val="zh-CN"/>
              </w:rPr>
            </w:pPr>
          </w:p>
        </w:tc>
        <w:tc>
          <w:tcPr>
            <w:tcW w:w="1588" w:type="dxa"/>
          </w:tcPr>
          <w:p w:rsidR="00B92307" w:rsidRDefault="00B92307">
            <w:pPr>
              <w:autoSpaceDE w:val="0"/>
              <w:autoSpaceDN w:val="0"/>
              <w:adjustRightInd w:val="0"/>
              <w:rPr>
                <w:rFonts w:ascii="Arial" w:hAnsi="Arial" w:cs="Arial"/>
                <w:szCs w:val="21"/>
                <w:lang w:val="zh-CN"/>
              </w:rPr>
            </w:pPr>
          </w:p>
        </w:tc>
        <w:tc>
          <w:tcPr>
            <w:tcW w:w="851" w:type="dxa"/>
          </w:tcPr>
          <w:p w:rsidR="00B92307" w:rsidRDefault="00B92307">
            <w:pPr>
              <w:autoSpaceDE w:val="0"/>
              <w:autoSpaceDN w:val="0"/>
              <w:adjustRightInd w:val="0"/>
              <w:rPr>
                <w:rFonts w:ascii="Arial" w:hAnsi="Arial" w:cs="Arial"/>
                <w:szCs w:val="21"/>
                <w:lang w:val="zh-CN"/>
              </w:rPr>
            </w:pPr>
          </w:p>
        </w:tc>
      </w:tr>
      <w:tr w:rsidR="00B92307">
        <w:trPr>
          <w:jc w:val="center"/>
        </w:trPr>
        <w:tc>
          <w:tcPr>
            <w:tcW w:w="534" w:type="dxa"/>
          </w:tcPr>
          <w:p w:rsidR="00B92307" w:rsidRDefault="00B92307">
            <w:pPr>
              <w:autoSpaceDE w:val="0"/>
              <w:autoSpaceDN w:val="0"/>
              <w:adjustRightInd w:val="0"/>
              <w:rPr>
                <w:rFonts w:ascii="Arial" w:hAnsi="Arial" w:cs="Arial"/>
                <w:szCs w:val="21"/>
                <w:lang w:val="zh-CN"/>
              </w:rPr>
            </w:pPr>
          </w:p>
        </w:tc>
        <w:tc>
          <w:tcPr>
            <w:tcW w:w="896" w:type="dxa"/>
          </w:tcPr>
          <w:p w:rsidR="00B92307" w:rsidRDefault="00B92307">
            <w:pPr>
              <w:autoSpaceDE w:val="0"/>
              <w:autoSpaceDN w:val="0"/>
              <w:adjustRightInd w:val="0"/>
              <w:rPr>
                <w:rFonts w:ascii="Arial" w:hAnsi="Arial" w:cs="Arial"/>
                <w:szCs w:val="21"/>
                <w:lang w:val="zh-CN"/>
              </w:rPr>
            </w:pPr>
          </w:p>
        </w:tc>
        <w:tc>
          <w:tcPr>
            <w:tcW w:w="663" w:type="dxa"/>
          </w:tcPr>
          <w:p w:rsidR="00B92307" w:rsidRDefault="00B92307">
            <w:pPr>
              <w:autoSpaceDE w:val="0"/>
              <w:autoSpaceDN w:val="0"/>
              <w:adjustRightInd w:val="0"/>
              <w:rPr>
                <w:rFonts w:ascii="Arial" w:hAnsi="Arial" w:cs="Arial"/>
                <w:szCs w:val="21"/>
                <w:lang w:val="zh-CN"/>
              </w:rPr>
            </w:pPr>
          </w:p>
        </w:tc>
        <w:tc>
          <w:tcPr>
            <w:tcW w:w="709" w:type="dxa"/>
          </w:tcPr>
          <w:p w:rsidR="00B92307" w:rsidRDefault="00B92307">
            <w:pPr>
              <w:autoSpaceDE w:val="0"/>
              <w:autoSpaceDN w:val="0"/>
              <w:adjustRightInd w:val="0"/>
              <w:rPr>
                <w:rFonts w:ascii="Arial" w:hAnsi="Arial" w:cs="Arial"/>
                <w:szCs w:val="21"/>
                <w:lang w:val="zh-CN"/>
              </w:rPr>
            </w:pPr>
          </w:p>
        </w:tc>
        <w:tc>
          <w:tcPr>
            <w:tcW w:w="1134" w:type="dxa"/>
          </w:tcPr>
          <w:p w:rsidR="00B92307" w:rsidRDefault="00B92307">
            <w:pPr>
              <w:autoSpaceDE w:val="0"/>
              <w:autoSpaceDN w:val="0"/>
              <w:adjustRightInd w:val="0"/>
              <w:rPr>
                <w:rFonts w:ascii="Arial" w:hAnsi="Arial" w:cs="Arial"/>
                <w:szCs w:val="21"/>
                <w:lang w:val="zh-CN"/>
              </w:rPr>
            </w:pPr>
          </w:p>
        </w:tc>
        <w:tc>
          <w:tcPr>
            <w:tcW w:w="1056" w:type="dxa"/>
          </w:tcPr>
          <w:p w:rsidR="00B92307" w:rsidRDefault="00B92307">
            <w:pPr>
              <w:autoSpaceDE w:val="0"/>
              <w:autoSpaceDN w:val="0"/>
              <w:adjustRightInd w:val="0"/>
              <w:rPr>
                <w:rFonts w:ascii="Arial" w:hAnsi="Arial" w:cs="Arial"/>
                <w:szCs w:val="21"/>
                <w:lang w:val="zh-CN"/>
              </w:rPr>
            </w:pPr>
          </w:p>
        </w:tc>
        <w:tc>
          <w:tcPr>
            <w:tcW w:w="1020" w:type="dxa"/>
          </w:tcPr>
          <w:p w:rsidR="00B92307" w:rsidRDefault="00B92307">
            <w:pPr>
              <w:autoSpaceDE w:val="0"/>
              <w:autoSpaceDN w:val="0"/>
              <w:adjustRightInd w:val="0"/>
              <w:rPr>
                <w:rFonts w:ascii="Arial" w:hAnsi="Arial" w:cs="Arial"/>
                <w:szCs w:val="21"/>
                <w:lang w:val="zh-CN"/>
              </w:rPr>
            </w:pPr>
          </w:p>
        </w:tc>
        <w:tc>
          <w:tcPr>
            <w:tcW w:w="1174" w:type="dxa"/>
          </w:tcPr>
          <w:p w:rsidR="00B92307" w:rsidRDefault="00B92307">
            <w:pPr>
              <w:autoSpaceDE w:val="0"/>
              <w:autoSpaceDN w:val="0"/>
              <w:adjustRightInd w:val="0"/>
              <w:rPr>
                <w:rFonts w:ascii="Arial" w:hAnsi="Arial" w:cs="Arial"/>
                <w:szCs w:val="21"/>
                <w:lang w:val="zh-CN"/>
              </w:rPr>
            </w:pPr>
          </w:p>
        </w:tc>
        <w:tc>
          <w:tcPr>
            <w:tcW w:w="1588" w:type="dxa"/>
          </w:tcPr>
          <w:p w:rsidR="00B92307" w:rsidRDefault="00B92307">
            <w:pPr>
              <w:autoSpaceDE w:val="0"/>
              <w:autoSpaceDN w:val="0"/>
              <w:adjustRightInd w:val="0"/>
              <w:rPr>
                <w:rFonts w:ascii="Arial" w:hAnsi="Arial" w:cs="Arial"/>
                <w:szCs w:val="21"/>
                <w:lang w:val="zh-CN"/>
              </w:rPr>
            </w:pPr>
          </w:p>
        </w:tc>
        <w:tc>
          <w:tcPr>
            <w:tcW w:w="851" w:type="dxa"/>
          </w:tcPr>
          <w:p w:rsidR="00B92307" w:rsidRDefault="00B92307">
            <w:pPr>
              <w:autoSpaceDE w:val="0"/>
              <w:autoSpaceDN w:val="0"/>
              <w:adjustRightInd w:val="0"/>
              <w:rPr>
                <w:rFonts w:ascii="Arial" w:hAnsi="Arial" w:cs="Arial"/>
                <w:szCs w:val="21"/>
                <w:lang w:val="zh-CN"/>
              </w:rPr>
            </w:pPr>
          </w:p>
        </w:tc>
      </w:tr>
      <w:tr w:rsidR="00B92307">
        <w:trPr>
          <w:jc w:val="center"/>
        </w:trPr>
        <w:tc>
          <w:tcPr>
            <w:tcW w:w="534" w:type="dxa"/>
          </w:tcPr>
          <w:p w:rsidR="00B92307" w:rsidRDefault="00B92307">
            <w:pPr>
              <w:autoSpaceDE w:val="0"/>
              <w:autoSpaceDN w:val="0"/>
              <w:adjustRightInd w:val="0"/>
              <w:rPr>
                <w:rFonts w:ascii="Arial" w:hAnsi="Arial" w:cs="Arial"/>
                <w:szCs w:val="21"/>
                <w:lang w:val="zh-CN"/>
              </w:rPr>
            </w:pPr>
          </w:p>
        </w:tc>
        <w:tc>
          <w:tcPr>
            <w:tcW w:w="896" w:type="dxa"/>
          </w:tcPr>
          <w:p w:rsidR="00B92307" w:rsidRDefault="00B92307">
            <w:pPr>
              <w:autoSpaceDE w:val="0"/>
              <w:autoSpaceDN w:val="0"/>
              <w:adjustRightInd w:val="0"/>
              <w:rPr>
                <w:rFonts w:ascii="Arial" w:hAnsi="Arial" w:cs="Arial"/>
                <w:szCs w:val="21"/>
                <w:lang w:val="zh-CN"/>
              </w:rPr>
            </w:pPr>
          </w:p>
        </w:tc>
        <w:tc>
          <w:tcPr>
            <w:tcW w:w="663" w:type="dxa"/>
          </w:tcPr>
          <w:p w:rsidR="00B92307" w:rsidRDefault="00B92307">
            <w:pPr>
              <w:autoSpaceDE w:val="0"/>
              <w:autoSpaceDN w:val="0"/>
              <w:adjustRightInd w:val="0"/>
              <w:rPr>
                <w:rFonts w:ascii="Arial" w:hAnsi="Arial" w:cs="Arial"/>
                <w:szCs w:val="21"/>
                <w:lang w:val="zh-CN"/>
              </w:rPr>
            </w:pPr>
          </w:p>
        </w:tc>
        <w:tc>
          <w:tcPr>
            <w:tcW w:w="709" w:type="dxa"/>
          </w:tcPr>
          <w:p w:rsidR="00B92307" w:rsidRDefault="00B92307">
            <w:pPr>
              <w:autoSpaceDE w:val="0"/>
              <w:autoSpaceDN w:val="0"/>
              <w:adjustRightInd w:val="0"/>
              <w:rPr>
                <w:rFonts w:ascii="Arial" w:hAnsi="Arial" w:cs="Arial"/>
                <w:szCs w:val="21"/>
                <w:lang w:val="zh-CN"/>
              </w:rPr>
            </w:pPr>
          </w:p>
        </w:tc>
        <w:tc>
          <w:tcPr>
            <w:tcW w:w="1134" w:type="dxa"/>
          </w:tcPr>
          <w:p w:rsidR="00B92307" w:rsidRDefault="00B92307">
            <w:pPr>
              <w:autoSpaceDE w:val="0"/>
              <w:autoSpaceDN w:val="0"/>
              <w:adjustRightInd w:val="0"/>
              <w:rPr>
                <w:rFonts w:ascii="Arial" w:hAnsi="Arial" w:cs="Arial"/>
                <w:szCs w:val="21"/>
                <w:lang w:val="zh-CN"/>
              </w:rPr>
            </w:pPr>
          </w:p>
        </w:tc>
        <w:tc>
          <w:tcPr>
            <w:tcW w:w="1056" w:type="dxa"/>
          </w:tcPr>
          <w:p w:rsidR="00B92307" w:rsidRDefault="00B92307">
            <w:pPr>
              <w:autoSpaceDE w:val="0"/>
              <w:autoSpaceDN w:val="0"/>
              <w:adjustRightInd w:val="0"/>
              <w:rPr>
                <w:rFonts w:ascii="Arial" w:hAnsi="Arial" w:cs="Arial"/>
                <w:szCs w:val="21"/>
                <w:lang w:val="zh-CN"/>
              </w:rPr>
            </w:pPr>
          </w:p>
        </w:tc>
        <w:tc>
          <w:tcPr>
            <w:tcW w:w="1020" w:type="dxa"/>
          </w:tcPr>
          <w:p w:rsidR="00B92307" w:rsidRDefault="00B92307">
            <w:pPr>
              <w:autoSpaceDE w:val="0"/>
              <w:autoSpaceDN w:val="0"/>
              <w:adjustRightInd w:val="0"/>
              <w:rPr>
                <w:rFonts w:ascii="Arial" w:hAnsi="Arial" w:cs="Arial"/>
                <w:szCs w:val="21"/>
                <w:lang w:val="zh-CN"/>
              </w:rPr>
            </w:pPr>
          </w:p>
        </w:tc>
        <w:tc>
          <w:tcPr>
            <w:tcW w:w="1174" w:type="dxa"/>
          </w:tcPr>
          <w:p w:rsidR="00B92307" w:rsidRDefault="00B92307">
            <w:pPr>
              <w:autoSpaceDE w:val="0"/>
              <w:autoSpaceDN w:val="0"/>
              <w:adjustRightInd w:val="0"/>
              <w:rPr>
                <w:rFonts w:ascii="Arial" w:hAnsi="Arial" w:cs="Arial"/>
                <w:szCs w:val="21"/>
                <w:lang w:val="zh-CN"/>
              </w:rPr>
            </w:pPr>
          </w:p>
        </w:tc>
        <w:tc>
          <w:tcPr>
            <w:tcW w:w="1588" w:type="dxa"/>
          </w:tcPr>
          <w:p w:rsidR="00B92307" w:rsidRDefault="00B92307">
            <w:pPr>
              <w:autoSpaceDE w:val="0"/>
              <w:autoSpaceDN w:val="0"/>
              <w:adjustRightInd w:val="0"/>
              <w:rPr>
                <w:rFonts w:ascii="Arial" w:hAnsi="Arial" w:cs="Arial"/>
                <w:szCs w:val="21"/>
                <w:lang w:val="zh-CN"/>
              </w:rPr>
            </w:pPr>
          </w:p>
        </w:tc>
        <w:tc>
          <w:tcPr>
            <w:tcW w:w="851" w:type="dxa"/>
          </w:tcPr>
          <w:p w:rsidR="00B92307" w:rsidRDefault="00B92307">
            <w:pPr>
              <w:autoSpaceDE w:val="0"/>
              <w:autoSpaceDN w:val="0"/>
              <w:adjustRightInd w:val="0"/>
              <w:rPr>
                <w:rFonts w:ascii="Arial" w:hAnsi="Arial" w:cs="Arial"/>
                <w:szCs w:val="21"/>
                <w:lang w:val="zh-CN"/>
              </w:rPr>
            </w:pPr>
          </w:p>
        </w:tc>
      </w:tr>
      <w:tr w:rsidR="00B92307">
        <w:trPr>
          <w:jc w:val="center"/>
        </w:trPr>
        <w:tc>
          <w:tcPr>
            <w:tcW w:w="534" w:type="dxa"/>
          </w:tcPr>
          <w:p w:rsidR="00B92307" w:rsidRDefault="00B92307">
            <w:pPr>
              <w:autoSpaceDE w:val="0"/>
              <w:autoSpaceDN w:val="0"/>
              <w:adjustRightInd w:val="0"/>
              <w:rPr>
                <w:rFonts w:ascii="Arial" w:hAnsi="Arial" w:cs="Arial"/>
                <w:szCs w:val="21"/>
                <w:lang w:val="zh-CN"/>
              </w:rPr>
            </w:pPr>
          </w:p>
        </w:tc>
        <w:tc>
          <w:tcPr>
            <w:tcW w:w="896" w:type="dxa"/>
          </w:tcPr>
          <w:p w:rsidR="00B92307" w:rsidRDefault="00B92307">
            <w:pPr>
              <w:autoSpaceDE w:val="0"/>
              <w:autoSpaceDN w:val="0"/>
              <w:adjustRightInd w:val="0"/>
              <w:rPr>
                <w:rFonts w:ascii="Arial" w:hAnsi="Arial" w:cs="Arial"/>
                <w:szCs w:val="21"/>
                <w:lang w:val="zh-CN"/>
              </w:rPr>
            </w:pPr>
          </w:p>
        </w:tc>
        <w:tc>
          <w:tcPr>
            <w:tcW w:w="663" w:type="dxa"/>
          </w:tcPr>
          <w:p w:rsidR="00B92307" w:rsidRDefault="00B92307">
            <w:pPr>
              <w:autoSpaceDE w:val="0"/>
              <w:autoSpaceDN w:val="0"/>
              <w:adjustRightInd w:val="0"/>
              <w:rPr>
                <w:rFonts w:ascii="Arial" w:hAnsi="Arial" w:cs="Arial"/>
                <w:szCs w:val="21"/>
                <w:lang w:val="zh-CN"/>
              </w:rPr>
            </w:pPr>
          </w:p>
        </w:tc>
        <w:tc>
          <w:tcPr>
            <w:tcW w:w="709" w:type="dxa"/>
          </w:tcPr>
          <w:p w:rsidR="00B92307" w:rsidRDefault="00B92307">
            <w:pPr>
              <w:autoSpaceDE w:val="0"/>
              <w:autoSpaceDN w:val="0"/>
              <w:adjustRightInd w:val="0"/>
              <w:rPr>
                <w:rFonts w:ascii="Arial" w:hAnsi="Arial" w:cs="Arial"/>
                <w:szCs w:val="21"/>
                <w:lang w:val="zh-CN"/>
              </w:rPr>
            </w:pPr>
          </w:p>
        </w:tc>
        <w:tc>
          <w:tcPr>
            <w:tcW w:w="1134" w:type="dxa"/>
          </w:tcPr>
          <w:p w:rsidR="00B92307" w:rsidRDefault="00B92307">
            <w:pPr>
              <w:autoSpaceDE w:val="0"/>
              <w:autoSpaceDN w:val="0"/>
              <w:adjustRightInd w:val="0"/>
              <w:rPr>
                <w:rFonts w:ascii="Arial" w:hAnsi="Arial" w:cs="Arial"/>
                <w:szCs w:val="21"/>
                <w:lang w:val="zh-CN"/>
              </w:rPr>
            </w:pPr>
          </w:p>
        </w:tc>
        <w:tc>
          <w:tcPr>
            <w:tcW w:w="1056" w:type="dxa"/>
          </w:tcPr>
          <w:p w:rsidR="00B92307" w:rsidRDefault="00B92307">
            <w:pPr>
              <w:autoSpaceDE w:val="0"/>
              <w:autoSpaceDN w:val="0"/>
              <w:adjustRightInd w:val="0"/>
              <w:rPr>
                <w:rFonts w:ascii="Arial" w:hAnsi="Arial" w:cs="Arial"/>
                <w:szCs w:val="21"/>
                <w:lang w:val="zh-CN"/>
              </w:rPr>
            </w:pPr>
          </w:p>
        </w:tc>
        <w:tc>
          <w:tcPr>
            <w:tcW w:w="1020" w:type="dxa"/>
          </w:tcPr>
          <w:p w:rsidR="00B92307" w:rsidRDefault="00B92307">
            <w:pPr>
              <w:autoSpaceDE w:val="0"/>
              <w:autoSpaceDN w:val="0"/>
              <w:adjustRightInd w:val="0"/>
              <w:rPr>
                <w:rFonts w:ascii="Arial" w:hAnsi="Arial" w:cs="Arial"/>
                <w:szCs w:val="21"/>
                <w:lang w:val="zh-CN"/>
              </w:rPr>
            </w:pPr>
          </w:p>
        </w:tc>
        <w:tc>
          <w:tcPr>
            <w:tcW w:w="1174" w:type="dxa"/>
          </w:tcPr>
          <w:p w:rsidR="00B92307" w:rsidRDefault="00B92307">
            <w:pPr>
              <w:autoSpaceDE w:val="0"/>
              <w:autoSpaceDN w:val="0"/>
              <w:adjustRightInd w:val="0"/>
              <w:rPr>
                <w:rFonts w:ascii="Arial" w:hAnsi="Arial" w:cs="Arial"/>
                <w:szCs w:val="21"/>
                <w:lang w:val="zh-CN"/>
              </w:rPr>
            </w:pPr>
          </w:p>
        </w:tc>
        <w:tc>
          <w:tcPr>
            <w:tcW w:w="1588" w:type="dxa"/>
          </w:tcPr>
          <w:p w:rsidR="00B92307" w:rsidRDefault="00B92307">
            <w:pPr>
              <w:autoSpaceDE w:val="0"/>
              <w:autoSpaceDN w:val="0"/>
              <w:adjustRightInd w:val="0"/>
              <w:rPr>
                <w:rFonts w:ascii="Arial" w:hAnsi="Arial" w:cs="Arial"/>
                <w:szCs w:val="21"/>
                <w:lang w:val="zh-CN"/>
              </w:rPr>
            </w:pPr>
          </w:p>
        </w:tc>
        <w:tc>
          <w:tcPr>
            <w:tcW w:w="851" w:type="dxa"/>
          </w:tcPr>
          <w:p w:rsidR="00B92307" w:rsidRDefault="00B92307">
            <w:pPr>
              <w:autoSpaceDE w:val="0"/>
              <w:autoSpaceDN w:val="0"/>
              <w:adjustRightInd w:val="0"/>
              <w:rPr>
                <w:rFonts w:ascii="Arial" w:hAnsi="Arial" w:cs="Arial"/>
                <w:szCs w:val="21"/>
                <w:lang w:val="zh-CN"/>
              </w:rPr>
            </w:pPr>
          </w:p>
        </w:tc>
      </w:tr>
      <w:tr w:rsidR="00B92307">
        <w:trPr>
          <w:jc w:val="center"/>
        </w:trPr>
        <w:tc>
          <w:tcPr>
            <w:tcW w:w="534" w:type="dxa"/>
          </w:tcPr>
          <w:p w:rsidR="00B92307" w:rsidRDefault="00B92307">
            <w:pPr>
              <w:autoSpaceDE w:val="0"/>
              <w:autoSpaceDN w:val="0"/>
              <w:adjustRightInd w:val="0"/>
              <w:rPr>
                <w:rFonts w:ascii="Arial" w:hAnsi="Arial" w:cs="Arial"/>
                <w:szCs w:val="21"/>
                <w:lang w:val="zh-CN"/>
              </w:rPr>
            </w:pPr>
          </w:p>
        </w:tc>
        <w:tc>
          <w:tcPr>
            <w:tcW w:w="896" w:type="dxa"/>
          </w:tcPr>
          <w:p w:rsidR="00B92307" w:rsidRDefault="00B92307">
            <w:pPr>
              <w:autoSpaceDE w:val="0"/>
              <w:autoSpaceDN w:val="0"/>
              <w:adjustRightInd w:val="0"/>
              <w:rPr>
                <w:rFonts w:ascii="Arial" w:hAnsi="Arial" w:cs="Arial"/>
                <w:szCs w:val="21"/>
                <w:lang w:val="zh-CN"/>
              </w:rPr>
            </w:pPr>
          </w:p>
        </w:tc>
        <w:tc>
          <w:tcPr>
            <w:tcW w:w="663" w:type="dxa"/>
          </w:tcPr>
          <w:p w:rsidR="00B92307" w:rsidRDefault="00B92307">
            <w:pPr>
              <w:autoSpaceDE w:val="0"/>
              <w:autoSpaceDN w:val="0"/>
              <w:adjustRightInd w:val="0"/>
              <w:rPr>
                <w:rFonts w:ascii="Arial" w:hAnsi="Arial" w:cs="Arial"/>
                <w:szCs w:val="21"/>
                <w:lang w:val="zh-CN"/>
              </w:rPr>
            </w:pPr>
          </w:p>
        </w:tc>
        <w:tc>
          <w:tcPr>
            <w:tcW w:w="709" w:type="dxa"/>
          </w:tcPr>
          <w:p w:rsidR="00B92307" w:rsidRDefault="00B92307">
            <w:pPr>
              <w:autoSpaceDE w:val="0"/>
              <w:autoSpaceDN w:val="0"/>
              <w:adjustRightInd w:val="0"/>
              <w:rPr>
                <w:rFonts w:ascii="Arial" w:hAnsi="Arial" w:cs="Arial"/>
                <w:szCs w:val="21"/>
                <w:lang w:val="zh-CN"/>
              </w:rPr>
            </w:pPr>
          </w:p>
        </w:tc>
        <w:tc>
          <w:tcPr>
            <w:tcW w:w="1134" w:type="dxa"/>
          </w:tcPr>
          <w:p w:rsidR="00B92307" w:rsidRDefault="00B92307">
            <w:pPr>
              <w:autoSpaceDE w:val="0"/>
              <w:autoSpaceDN w:val="0"/>
              <w:adjustRightInd w:val="0"/>
              <w:rPr>
                <w:rFonts w:ascii="Arial" w:hAnsi="Arial" w:cs="Arial"/>
                <w:szCs w:val="21"/>
                <w:lang w:val="zh-CN"/>
              </w:rPr>
            </w:pPr>
          </w:p>
        </w:tc>
        <w:tc>
          <w:tcPr>
            <w:tcW w:w="1056" w:type="dxa"/>
          </w:tcPr>
          <w:p w:rsidR="00B92307" w:rsidRDefault="00B92307">
            <w:pPr>
              <w:autoSpaceDE w:val="0"/>
              <w:autoSpaceDN w:val="0"/>
              <w:adjustRightInd w:val="0"/>
              <w:rPr>
                <w:rFonts w:ascii="Arial" w:hAnsi="Arial" w:cs="Arial"/>
                <w:szCs w:val="21"/>
                <w:lang w:val="zh-CN"/>
              </w:rPr>
            </w:pPr>
          </w:p>
        </w:tc>
        <w:tc>
          <w:tcPr>
            <w:tcW w:w="1020" w:type="dxa"/>
          </w:tcPr>
          <w:p w:rsidR="00B92307" w:rsidRDefault="00B92307">
            <w:pPr>
              <w:autoSpaceDE w:val="0"/>
              <w:autoSpaceDN w:val="0"/>
              <w:adjustRightInd w:val="0"/>
              <w:rPr>
                <w:rFonts w:ascii="Arial" w:hAnsi="Arial" w:cs="Arial"/>
                <w:szCs w:val="21"/>
                <w:lang w:val="zh-CN"/>
              </w:rPr>
            </w:pPr>
          </w:p>
        </w:tc>
        <w:tc>
          <w:tcPr>
            <w:tcW w:w="1174" w:type="dxa"/>
          </w:tcPr>
          <w:p w:rsidR="00B92307" w:rsidRDefault="00B92307">
            <w:pPr>
              <w:autoSpaceDE w:val="0"/>
              <w:autoSpaceDN w:val="0"/>
              <w:adjustRightInd w:val="0"/>
              <w:rPr>
                <w:rFonts w:ascii="Arial" w:hAnsi="Arial" w:cs="Arial"/>
                <w:szCs w:val="21"/>
                <w:lang w:val="zh-CN"/>
              </w:rPr>
            </w:pPr>
          </w:p>
        </w:tc>
        <w:tc>
          <w:tcPr>
            <w:tcW w:w="1588" w:type="dxa"/>
          </w:tcPr>
          <w:p w:rsidR="00B92307" w:rsidRDefault="00B92307">
            <w:pPr>
              <w:autoSpaceDE w:val="0"/>
              <w:autoSpaceDN w:val="0"/>
              <w:adjustRightInd w:val="0"/>
              <w:rPr>
                <w:rFonts w:ascii="Arial" w:hAnsi="Arial" w:cs="Arial"/>
                <w:szCs w:val="21"/>
                <w:lang w:val="zh-CN"/>
              </w:rPr>
            </w:pPr>
          </w:p>
        </w:tc>
        <w:tc>
          <w:tcPr>
            <w:tcW w:w="851" w:type="dxa"/>
          </w:tcPr>
          <w:p w:rsidR="00B92307" w:rsidRDefault="00B92307">
            <w:pPr>
              <w:autoSpaceDE w:val="0"/>
              <w:autoSpaceDN w:val="0"/>
              <w:adjustRightInd w:val="0"/>
              <w:rPr>
                <w:rFonts w:ascii="Arial" w:hAnsi="Arial" w:cs="Arial"/>
                <w:szCs w:val="21"/>
                <w:lang w:val="zh-CN"/>
              </w:rPr>
            </w:pPr>
          </w:p>
        </w:tc>
      </w:tr>
    </w:tbl>
    <w:p w:rsidR="00B92307" w:rsidRDefault="00B92307">
      <w:pPr>
        <w:autoSpaceDE w:val="0"/>
        <w:autoSpaceDN w:val="0"/>
        <w:adjustRightInd w:val="0"/>
        <w:rPr>
          <w:rFonts w:ascii="Arial" w:hAnsi="Arial" w:cs="Arial"/>
          <w:szCs w:val="21"/>
          <w:lang w:val="zh-CN"/>
        </w:rPr>
      </w:pPr>
    </w:p>
    <w:p w:rsidR="00B92307" w:rsidRDefault="005E077C">
      <w:pPr>
        <w:shd w:val="clear" w:color="auto" w:fill="FFFFFF"/>
        <w:spacing w:line="360" w:lineRule="auto"/>
        <w:rPr>
          <w:rFonts w:ascii="Arial" w:hAnsi="Arial" w:cs="Arial"/>
          <w:szCs w:val="21"/>
        </w:rPr>
      </w:pPr>
      <w:proofErr w:type="spellStart"/>
      <w:r>
        <w:rPr>
          <w:rFonts w:ascii="Arial" w:hAnsi="Arial" w:cs="Arial"/>
          <w:szCs w:val="21"/>
        </w:rPr>
        <w:t>供应商（盖章</w:t>
      </w:r>
      <w:proofErr w:type="spellEnd"/>
      <w:r>
        <w:rPr>
          <w:rFonts w:ascii="Arial" w:hAnsi="Arial" w:cs="Arial"/>
          <w:szCs w:val="21"/>
        </w:rPr>
        <w:t>）</w:t>
      </w:r>
      <w:r>
        <w:rPr>
          <w:rFonts w:ascii="Arial" w:hAnsi="Arial" w:cs="Arial"/>
          <w:szCs w:val="21"/>
        </w:rPr>
        <w:t>:</w:t>
      </w:r>
      <w:r>
        <w:rPr>
          <w:rFonts w:ascii="Arial" w:hAnsi="Arial" w:cs="Arial"/>
          <w:szCs w:val="21"/>
          <w:u w:val="single"/>
        </w:rPr>
        <w:t xml:space="preserve">            </w:t>
      </w:r>
    </w:p>
    <w:p w:rsidR="00B92307" w:rsidRDefault="005E077C">
      <w:pPr>
        <w:shd w:val="clear" w:color="auto" w:fill="FFFFFF"/>
        <w:spacing w:line="360" w:lineRule="auto"/>
        <w:rPr>
          <w:rFonts w:ascii="Arial" w:hAnsi="Arial" w:cs="Arial"/>
          <w:szCs w:val="21"/>
          <w:u w:val="single"/>
          <w:lang w:eastAsia="zh-CN"/>
        </w:rPr>
      </w:pPr>
      <w:r>
        <w:rPr>
          <w:rFonts w:ascii="Arial" w:hAnsi="Arial" w:cs="Arial"/>
          <w:szCs w:val="21"/>
          <w:lang w:eastAsia="zh-CN"/>
        </w:rPr>
        <w:t>法定代表人或其授权代表（签字）：</w:t>
      </w:r>
      <w:r>
        <w:rPr>
          <w:rFonts w:ascii="Arial" w:hAnsi="Arial" w:cs="Arial"/>
          <w:szCs w:val="21"/>
          <w:u w:val="single"/>
          <w:lang w:eastAsia="zh-CN"/>
        </w:rPr>
        <w:t>          </w:t>
      </w:r>
    </w:p>
    <w:p w:rsidR="00B92307" w:rsidRDefault="005E077C">
      <w:pPr>
        <w:shd w:val="clear" w:color="auto" w:fill="FFFFFF"/>
        <w:spacing w:line="360" w:lineRule="auto"/>
        <w:rPr>
          <w:rFonts w:ascii="Arial" w:hAnsi="Arial" w:cs="Arial"/>
          <w:szCs w:val="21"/>
          <w:lang w:eastAsia="zh-CN"/>
        </w:rPr>
      </w:pPr>
      <w:r>
        <w:rPr>
          <w:rFonts w:ascii="Arial" w:hAnsi="Arial" w:cs="Arial"/>
          <w:szCs w:val="21"/>
          <w:lang w:eastAsia="zh-CN"/>
        </w:rPr>
        <w:t>日</w:t>
      </w:r>
      <w:r>
        <w:rPr>
          <w:rFonts w:ascii="Arial" w:hAnsi="Arial" w:cs="Arial"/>
          <w:szCs w:val="21"/>
          <w:lang w:eastAsia="zh-CN"/>
        </w:rPr>
        <w:t xml:space="preserve">    </w:t>
      </w:r>
      <w:r>
        <w:rPr>
          <w:rFonts w:ascii="Arial" w:hAnsi="Arial" w:cs="Arial"/>
          <w:szCs w:val="21"/>
          <w:lang w:eastAsia="zh-CN"/>
        </w:rPr>
        <w:t>期：</w:t>
      </w:r>
      <w:r>
        <w:rPr>
          <w:rFonts w:ascii="Arial" w:hAnsi="Arial" w:cs="Arial"/>
          <w:szCs w:val="21"/>
          <w:lang w:eastAsia="zh-CN"/>
        </w:rPr>
        <w:t xml:space="preserve">   </w:t>
      </w:r>
      <w:r>
        <w:rPr>
          <w:rFonts w:ascii="Arial" w:hAnsi="Arial" w:cs="Arial"/>
          <w:szCs w:val="21"/>
          <w:lang w:eastAsia="zh-CN"/>
        </w:rPr>
        <w:t>年</w:t>
      </w:r>
      <w:r>
        <w:rPr>
          <w:rFonts w:ascii="Arial" w:hAnsi="Arial" w:cs="Arial"/>
          <w:szCs w:val="21"/>
          <w:lang w:eastAsia="zh-CN"/>
        </w:rPr>
        <w:t xml:space="preserve">    </w:t>
      </w:r>
      <w:r>
        <w:rPr>
          <w:rFonts w:ascii="Arial" w:hAnsi="Arial" w:cs="Arial"/>
          <w:szCs w:val="21"/>
          <w:lang w:eastAsia="zh-CN"/>
        </w:rPr>
        <w:t>月</w:t>
      </w:r>
      <w:r>
        <w:rPr>
          <w:rFonts w:ascii="Arial" w:hAnsi="Arial" w:cs="Arial"/>
          <w:szCs w:val="21"/>
          <w:lang w:eastAsia="zh-CN"/>
        </w:rPr>
        <w:t xml:space="preserve">    </w:t>
      </w:r>
      <w:r>
        <w:rPr>
          <w:rFonts w:ascii="Arial" w:hAnsi="Arial" w:cs="Arial"/>
          <w:szCs w:val="21"/>
          <w:lang w:eastAsia="zh-CN"/>
        </w:rPr>
        <w:t>日</w:t>
      </w:r>
    </w:p>
    <w:p w:rsidR="00B92307" w:rsidRDefault="00B92307">
      <w:pPr>
        <w:autoSpaceDE w:val="0"/>
        <w:autoSpaceDN w:val="0"/>
        <w:adjustRightInd w:val="0"/>
        <w:rPr>
          <w:rFonts w:ascii="Arial" w:hAnsi="Arial" w:cs="Arial"/>
          <w:szCs w:val="21"/>
          <w:lang w:val="zh-CN" w:eastAsia="zh-CN"/>
        </w:rPr>
      </w:pPr>
    </w:p>
    <w:p w:rsidR="00B92307" w:rsidRDefault="005E077C">
      <w:pPr>
        <w:adjustRightInd w:val="0"/>
        <w:spacing w:line="360" w:lineRule="auto"/>
        <w:rPr>
          <w:rFonts w:ascii="Arial" w:hAnsi="Arial" w:cs="Arial"/>
          <w:b/>
          <w:bCs/>
          <w:lang w:eastAsia="zh-CN"/>
        </w:rPr>
      </w:pPr>
      <w:r>
        <w:rPr>
          <w:rFonts w:ascii="Arial" w:hAnsi="Arial" w:cs="Arial"/>
          <w:szCs w:val="21"/>
          <w:lang w:val="zh-CN" w:eastAsia="zh-CN"/>
        </w:rPr>
        <w:br w:type="page"/>
      </w:r>
      <w:bookmarkStart w:id="68" w:name="_Toc534273684"/>
      <w:bookmarkStart w:id="69" w:name="_Toc504573090"/>
      <w:bookmarkStart w:id="70" w:name="_Toc490133035"/>
      <w:bookmarkStart w:id="71" w:name="_Toc534273807"/>
      <w:bookmarkStart w:id="72" w:name="_Toc504044387"/>
      <w:bookmarkStart w:id="73" w:name="_Toc15975"/>
      <w:bookmarkStart w:id="74" w:name="_Toc504056875"/>
      <w:r>
        <w:rPr>
          <w:b/>
          <w:lang w:eastAsia="zh-CN"/>
        </w:rPr>
        <w:lastRenderedPageBreak/>
        <w:t>附件</w:t>
      </w:r>
      <w:r>
        <w:rPr>
          <w:rFonts w:hint="eastAsia"/>
          <w:b/>
          <w:lang w:eastAsia="zh-CN"/>
        </w:rPr>
        <w:t>三</w:t>
      </w:r>
      <w:r>
        <w:rPr>
          <w:b/>
          <w:lang w:eastAsia="zh-CN"/>
        </w:rPr>
        <w:t>、</w:t>
      </w:r>
      <w:r>
        <w:rPr>
          <w:rFonts w:ascii="Arial" w:hAnsi="Arial" w:cs="Arial"/>
          <w:b/>
          <w:bCs/>
          <w:lang w:eastAsia="zh-CN"/>
        </w:rPr>
        <w:t>投标人类似业绩情况表</w:t>
      </w:r>
    </w:p>
    <w:p w:rsidR="00B92307" w:rsidRDefault="00B92307">
      <w:pPr>
        <w:adjustRightInd w:val="0"/>
        <w:spacing w:line="360" w:lineRule="auto"/>
        <w:jc w:val="center"/>
        <w:rPr>
          <w:rFonts w:ascii="Arial" w:hAnsi="Arial" w:cs="Arial"/>
          <w:b/>
          <w:bCs/>
          <w:lang w:eastAsia="zh-CN"/>
        </w:rPr>
      </w:pPr>
    </w:p>
    <w:p w:rsidR="00B92307" w:rsidRDefault="005E077C">
      <w:pPr>
        <w:adjustRightInd w:val="0"/>
        <w:spacing w:line="360" w:lineRule="auto"/>
        <w:jc w:val="center"/>
        <w:rPr>
          <w:rFonts w:ascii="Arial" w:hAnsi="Arial" w:cs="Arial"/>
          <w:b/>
          <w:bCs/>
        </w:rPr>
      </w:pPr>
      <w:proofErr w:type="spellStart"/>
      <w:r>
        <w:rPr>
          <w:rFonts w:ascii="Arial" w:hAnsi="Arial" w:cs="Arial"/>
          <w:b/>
          <w:bCs/>
        </w:rPr>
        <w:t>投标人类似业绩情况表</w:t>
      </w:r>
      <w:proofErr w:type="spellEnd"/>
    </w:p>
    <w:tbl>
      <w:tblPr>
        <w:tblW w:w="9470" w:type="dxa"/>
        <w:jc w:val="center"/>
        <w:tblLayout w:type="fixed"/>
        <w:tblLook w:val="04A0" w:firstRow="1" w:lastRow="0" w:firstColumn="1" w:lastColumn="0" w:noHBand="0" w:noVBand="1"/>
      </w:tblPr>
      <w:tblGrid>
        <w:gridCol w:w="682"/>
        <w:gridCol w:w="1559"/>
        <w:gridCol w:w="1418"/>
        <w:gridCol w:w="992"/>
        <w:gridCol w:w="1034"/>
        <w:gridCol w:w="1517"/>
        <w:gridCol w:w="1134"/>
        <w:gridCol w:w="1134"/>
      </w:tblGrid>
      <w:tr w:rsidR="00B92307">
        <w:trPr>
          <w:jc w:val="center"/>
        </w:trPr>
        <w:tc>
          <w:tcPr>
            <w:tcW w:w="682" w:type="dxa"/>
            <w:tcBorders>
              <w:top w:val="single" w:sz="4" w:space="0" w:color="000000"/>
              <w:left w:val="single" w:sz="4" w:space="0" w:color="000000"/>
              <w:bottom w:val="single" w:sz="4" w:space="0" w:color="000000"/>
              <w:right w:val="single" w:sz="4" w:space="0" w:color="000000"/>
            </w:tcBorders>
          </w:tcPr>
          <w:p w:rsidR="00B92307" w:rsidRDefault="005E077C">
            <w:pPr>
              <w:spacing w:line="400" w:lineRule="atLeast"/>
              <w:jc w:val="center"/>
              <w:rPr>
                <w:rFonts w:ascii="Arial" w:hAnsi="Arial" w:cs="Arial"/>
                <w:szCs w:val="21"/>
              </w:rPr>
            </w:pPr>
            <w:proofErr w:type="spellStart"/>
            <w:r>
              <w:rPr>
                <w:rFonts w:ascii="Arial" w:hAnsi="Arial" w:cs="Arial"/>
                <w:szCs w:val="21"/>
              </w:rPr>
              <w:t>序号</w:t>
            </w:r>
            <w:proofErr w:type="spellEnd"/>
          </w:p>
        </w:tc>
        <w:tc>
          <w:tcPr>
            <w:tcW w:w="1559" w:type="dxa"/>
            <w:tcBorders>
              <w:top w:val="single" w:sz="4" w:space="0" w:color="000000"/>
              <w:left w:val="nil"/>
              <w:bottom w:val="single" w:sz="4" w:space="0" w:color="000000"/>
              <w:right w:val="single" w:sz="4" w:space="0" w:color="000000"/>
            </w:tcBorders>
            <w:vAlign w:val="center"/>
          </w:tcPr>
          <w:p w:rsidR="00B92307" w:rsidRDefault="005E077C">
            <w:pPr>
              <w:spacing w:line="400" w:lineRule="atLeast"/>
              <w:jc w:val="center"/>
              <w:rPr>
                <w:rFonts w:ascii="Arial" w:hAnsi="Arial" w:cs="Arial"/>
                <w:szCs w:val="21"/>
              </w:rPr>
            </w:pPr>
            <w:proofErr w:type="spellStart"/>
            <w:r>
              <w:rPr>
                <w:rFonts w:ascii="Arial" w:hAnsi="Arial" w:cs="Arial"/>
                <w:szCs w:val="21"/>
              </w:rPr>
              <w:t>项目名称</w:t>
            </w:r>
            <w:proofErr w:type="spellEnd"/>
          </w:p>
        </w:tc>
        <w:tc>
          <w:tcPr>
            <w:tcW w:w="1418" w:type="dxa"/>
            <w:tcBorders>
              <w:top w:val="single" w:sz="4" w:space="0" w:color="000000"/>
              <w:left w:val="nil"/>
              <w:bottom w:val="single" w:sz="4" w:space="0" w:color="000000"/>
              <w:right w:val="single" w:sz="4" w:space="0" w:color="000000"/>
            </w:tcBorders>
            <w:vAlign w:val="center"/>
          </w:tcPr>
          <w:p w:rsidR="00B92307" w:rsidRDefault="005E077C">
            <w:pPr>
              <w:spacing w:line="400" w:lineRule="atLeast"/>
              <w:jc w:val="center"/>
              <w:rPr>
                <w:rFonts w:ascii="Arial" w:hAnsi="Arial" w:cs="Arial"/>
                <w:szCs w:val="21"/>
              </w:rPr>
            </w:pPr>
            <w:proofErr w:type="spellStart"/>
            <w:r>
              <w:rPr>
                <w:rFonts w:ascii="Arial" w:hAnsi="Arial" w:cs="Arial"/>
                <w:szCs w:val="21"/>
              </w:rPr>
              <w:t>业主单位</w:t>
            </w:r>
            <w:proofErr w:type="spellEnd"/>
          </w:p>
        </w:tc>
        <w:tc>
          <w:tcPr>
            <w:tcW w:w="992" w:type="dxa"/>
            <w:tcBorders>
              <w:top w:val="single" w:sz="4" w:space="0" w:color="000000"/>
              <w:left w:val="nil"/>
              <w:bottom w:val="single" w:sz="4" w:space="0" w:color="000000"/>
              <w:right w:val="single" w:sz="4" w:space="0" w:color="000000"/>
            </w:tcBorders>
            <w:vAlign w:val="center"/>
          </w:tcPr>
          <w:p w:rsidR="00B92307" w:rsidRDefault="005E077C">
            <w:pPr>
              <w:spacing w:line="400" w:lineRule="atLeast"/>
              <w:jc w:val="center"/>
              <w:rPr>
                <w:rFonts w:ascii="Arial" w:hAnsi="Arial" w:cs="Arial"/>
                <w:szCs w:val="21"/>
              </w:rPr>
            </w:pPr>
            <w:proofErr w:type="spellStart"/>
            <w:r>
              <w:rPr>
                <w:rFonts w:ascii="Arial" w:hAnsi="Arial" w:cs="Arial"/>
                <w:szCs w:val="21"/>
              </w:rPr>
              <w:t>项目</w:t>
            </w:r>
            <w:proofErr w:type="spellEnd"/>
          </w:p>
          <w:p w:rsidR="00B92307" w:rsidRDefault="005E077C">
            <w:pPr>
              <w:spacing w:line="400" w:lineRule="atLeast"/>
              <w:jc w:val="center"/>
              <w:rPr>
                <w:rFonts w:ascii="Arial" w:hAnsi="Arial" w:cs="Arial"/>
                <w:szCs w:val="21"/>
              </w:rPr>
            </w:pPr>
            <w:proofErr w:type="spellStart"/>
            <w:r>
              <w:rPr>
                <w:rFonts w:ascii="Arial" w:hAnsi="Arial" w:cs="Arial"/>
                <w:szCs w:val="21"/>
              </w:rPr>
              <w:t>规模</w:t>
            </w:r>
            <w:proofErr w:type="spellEnd"/>
          </w:p>
        </w:tc>
        <w:tc>
          <w:tcPr>
            <w:tcW w:w="1034" w:type="dxa"/>
            <w:tcBorders>
              <w:top w:val="single" w:sz="4" w:space="0" w:color="000000"/>
              <w:left w:val="nil"/>
              <w:bottom w:val="single" w:sz="4" w:space="0" w:color="000000"/>
              <w:right w:val="single" w:sz="4" w:space="0" w:color="000000"/>
            </w:tcBorders>
            <w:vAlign w:val="center"/>
          </w:tcPr>
          <w:p w:rsidR="00B92307" w:rsidRDefault="005E077C">
            <w:pPr>
              <w:spacing w:line="400" w:lineRule="atLeast"/>
              <w:jc w:val="center"/>
              <w:rPr>
                <w:rFonts w:ascii="Arial" w:hAnsi="Arial" w:cs="Arial"/>
                <w:szCs w:val="21"/>
              </w:rPr>
            </w:pPr>
            <w:proofErr w:type="spellStart"/>
            <w:r>
              <w:rPr>
                <w:rFonts w:ascii="Arial" w:hAnsi="Arial" w:cs="Arial"/>
                <w:szCs w:val="21"/>
              </w:rPr>
              <w:t>获奖</w:t>
            </w:r>
            <w:proofErr w:type="spellEnd"/>
          </w:p>
          <w:p w:rsidR="00B92307" w:rsidRDefault="005E077C">
            <w:pPr>
              <w:spacing w:line="400" w:lineRule="atLeast"/>
              <w:jc w:val="center"/>
              <w:rPr>
                <w:rFonts w:ascii="Arial" w:hAnsi="Arial" w:cs="Arial"/>
                <w:szCs w:val="21"/>
              </w:rPr>
            </w:pPr>
            <w:proofErr w:type="spellStart"/>
            <w:r>
              <w:rPr>
                <w:rFonts w:ascii="Arial" w:hAnsi="Arial" w:cs="Arial"/>
                <w:szCs w:val="21"/>
              </w:rPr>
              <w:t>情况</w:t>
            </w:r>
            <w:proofErr w:type="spellEnd"/>
          </w:p>
        </w:tc>
        <w:tc>
          <w:tcPr>
            <w:tcW w:w="1517" w:type="dxa"/>
            <w:tcBorders>
              <w:top w:val="single" w:sz="4" w:space="0" w:color="000000"/>
              <w:left w:val="nil"/>
              <w:bottom w:val="single" w:sz="4" w:space="0" w:color="000000"/>
              <w:right w:val="single" w:sz="4" w:space="0" w:color="000000"/>
            </w:tcBorders>
          </w:tcPr>
          <w:p w:rsidR="00B92307" w:rsidRDefault="005E077C">
            <w:pPr>
              <w:spacing w:line="400" w:lineRule="atLeast"/>
              <w:jc w:val="center"/>
              <w:rPr>
                <w:rFonts w:ascii="Arial" w:hAnsi="Arial" w:cs="Arial"/>
                <w:szCs w:val="21"/>
              </w:rPr>
            </w:pPr>
            <w:proofErr w:type="spellStart"/>
            <w:r>
              <w:rPr>
                <w:rFonts w:ascii="Arial" w:hAnsi="Arial" w:cs="Arial"/>
                <w:szCs w:val="21"/>
              </w:rPr>
              <w:t>签约及服务</w:t>
            </w:r>
            <w:proofErr w:type="spellEnd"/>
          </w:p>
          <w:p w:rsidR="00B92307" w:rsidRDefault="005E077C">
            <w:pPr>
              <w:spacing w:line="400" w:lineRule="atLeast"/>
              <w:jc w:val="center"/>
              <w:rPr>
                <w:rFonts w:ascii="Arial" w:hAnsi="Arial" w:cs="Arial"/>
                <w:szCs w:val="21"/>
              </w:rPr>
            </w:pPr>
            <w:proofErr w:type="spellStart"/>
            <w:r>
              <w:rPr>
                <w:rFonts w:ascii="Arial" w:hAnsi="Arial" w:cs="Arial"/>
                <w:szCs w:val="21"/>
              </w:rPr>
              <w:t>时间</w:t>
            </w:r>
            <w:proofErr w:type="spellEnd"/>
          </w:p>
        </w:tc>
        <w:tc>
          <w:tcPr>
            <w:tcW w:w="1134" w:type="dxa"/>
            <w:tcBorders>
              <w:top w:val="single" w:sz="4" w:space="0" w:color="000000"/>
              <w:left w:val="nil"/>
              <w:bottom w:val="single" w:sz="4" w:space="0" w:color="000000"/>
              <w:right w:val="single" w:sz="4" w:space="0" w:color="000000"/>
            </w:tcBorders>
          </w:tcPr>
          <w:p w:rsidR="00B92307" w:rsidRDefault="005E077C">
            <w:pPr>
              <w:spacing w:line="400" w:lineRule="atLeast"/>
              <w:jc w:val="center"/>
              <w:rPr>
                <w:rFonts w:ascii="Arial" w:hAnsi="Arial" w:cs="Arial"/>
                <w:szCs w:val="21"/>
              </w:rPr>
            </w:pPr>
            <w:proofErr w:type="spellStart"/>
            <w:r>
              <w:rPr>
                <w:rFonts w:ascii="Arial" w:hAnsi="Arial" w:cs="Arial"/>
                <w:szCs w:val="21"/>
              </w:rPr>
              <w:t>联系人及电话</w:t>
            </w:r>
            <w:proofErr w:type="spellEnd"/>
          </w:p>
        </w:tc>
        <w:tc>
          <w:tcPr>
            <w:tcW w:w="1134" w:type="dxa"/>
            <w:tcBorders>
              <w:top w:val="single" w:sz="4" w:space="0" w:color="000000"/>
              <w:left w:val="nil"/>
              <w:bottom w:val="single" w:sz="4" w:space="0" w:color="000000"/>
              <w:right w:val="single" w:sz="4" w:space="0" w:color="000000"/>
            </w:tcBorders>
          </w:tcPr>
          <w:p w:rsidR="00B92307" w:rsidRDefault="005E077C">
            <w:pPr>
              <w:spacing w:line="400" w:lineRule="atLeast"/>
              <w:jc w:val="center"/>
              <w:rPr>
                <w:rFonts w:ascii="Arial" w:hAnsi="Arial" w:cs="Arial"/>
                <w:szCs w:val="21"/>
              </w:rPr>
            </w:pPr>
            <w:proofErr w:type="spellStart"/>
            <w:r>
              <w:rPr>
                <w:rFonts w:ascii="Arial" w:hAnsi="Arial" w:cs="Arial"/>
                <w:szCs w:val="21"/>
              </w:rPr>
              <w:t>备注</w:t>
            </w:r>
            <w:proofErr w:type="spellEnd"/>
          </w:p>
        </w:tc>
      </w:tr>
      <w:tr w:rsidR="00B92307">
        <w:trPr>
          <w:jc w:val="center"/>
        </w:trPr>
        <w:tc>
          <w:tcPr>
            <w:tcW w:w="682" w:type="dxa"/>
            <w:tcBorders>
              <w:top w:val="single" w:sz="4" w:space="0" w:color="000000"/>
              <w:left w:val="single" w:sz="4" w:space="0" w:color="000000"/>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59"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418" w:type="dxa"/>
            <w:tcBorders>
              <w:top w:val="single" w:sz="4" w:space="0" w:color="000000"/>
              <w:left w:val="nil"/>
              <w:bottom w:val="single" w:sz="4" w:space="0" w:color="000000"/>
              <w:right w:val="single" w:sz="4" w:space="0" w:color="000000"/>
            </w:tcBorders>
          </w:tcPr>
          <w:p w:rsidR="00B92307" w:rsidRDefault="00B92307">
            <w:pPr>
              <w:spacing w:line="400" w:lineRule="atLeast"/>
              <w:ind w:firstLine="120"/>
              <w:rPr>
                <w:rFonts w:ascii="Arial" w:hAnsi="Arial" w:cs="Arial"/>
                <w:szCs w:val="21"/>
              </w:rPr>
            </w:pPr>
          </w:p>
        </w:tc>
        <w:tc>
          <w:tcPr>
            <w:tcW w:w="992"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0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17"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r>
      <w:tr w:rsidR="00B92307">
        <w:trPr>
          <w:jc w:val="center"/>
        </w:trPr>
        <w:tc>
          <w:tcPr>
            <w:tcW w:w="682" w:type="dxa"/>
            <w:tcBorders>
              <w:top w:val="single" w:sz="4" w:space="0" w:color="000000"/>
              <w:left w:val="single" w:sz="4" w:space="0" w:color="000000"/>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59"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418"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992"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0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17"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r>
      <w:tr w:rsidR="00B92307">
        <w:trPr>
          <w:jc w:val="center"/>
        </w:trPr>
        <w:tc>
          <w:tcPr>
            <w:tcW w:w="682" w:type="dxa"/>
            <w:tcBorders>
              <w:top w:val="single" w:sz="4" w:space="0" w:color="000000"/>
              <w:left w:val="single" w:sz="4" w:space="0" w:color="000000"/>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59"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418"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992"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0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17"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r>
      <w:tr w:rsidR="00B92307">
        <w:trPr>
          <w:jc w:val="center"/>
        </w:trPr>
        <w:tc>
          <w:tcPr>
            <w:tcW w:w="682" w:type="dxa"/>
            <w:tcBorders>
              <w:top w:val="single" w:sz="4" w:space="0" w:color="000000"/>
              <w:left w:val="single" w:sz="4" w:space="0" w:color="000000"/>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59"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418"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992"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0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17"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r>
      <w:tr w:rsidR="00B92307">
        <w:trPr>
          <w:jc w:val="center"/>
        </w:trPr>
        <w:tc>
          <w:tcPr>
            <w:tcW w:w="682" w:type="dxa"/>
            <w:tcBorders>
              <w:top w:val="single" w:sz="4" w:space="0" w:color="000000"/>
              <w:left w:val="single" w:sz="4" w:space="0" w:color="000000"/>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59"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418"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992"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0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17"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r>
      <w:tr w:rsidR="00B92307">
        <w:trPr>
          <w:jc w:val="center"/>
        </w:trPr>
        <w:tc>
          <w:tcPr>
            <w:tcW w:w="682" w:type="dxa"/>
            <w:tcBorders>
              <w:top w:val="single" w:sz="4" w:space="0" w:color="000000"/>
              <w:left w:val="single" w:sz="4" w:space="0" w:color="000000"/>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59"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418"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992"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0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17"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r>
      <w:tr w:rsidR="00B92307">
        <w:trPr>
          <w:jc w:val="center"/>
        </w:trPr>
        <w:tc>
          <w:tcPr>
            <w:tcW w:w="682" w:type="dxa"/>
            <w:tcBorders>
              <w:top w:val="single" w:sz="4" w:space="0" w:color="000000"/>
              <w:left w:val="single" w:sz="4" w:space="0" w:color="000000"/>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59"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418"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992"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0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17"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r>
      <w:tr w:rsidR="00B92307">
        <w:trPr>
          <w:jc w:val="center"/>
        </w:trPr>
        <w:tc>
          <w:tcPr>
            <w:tcW w:w="682" w:type="dxa"/>
            <w:tcBorders>
              <w:top w:val="single" w:sz="4" w:space="0" w:color="000000"/>
              <w:left w:val="single" w:sz="4" w:space="0" w:color="000000"/>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59"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418"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992"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0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517"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c>
          <w:tcPr>
            <w:tcW w:w="1134" w:type="dxa"/>
            <w:tcBorders>
              <w:top w:val="single" w:sz="4" w:space="0" w:color="000000"/>
              <w:left w:val="nil"/>
              <w:bottom w:val="single" w:sz="4" w:space="0" w:color="000000"/>
              <w:right w:val="single" w:sz="4" w:space="0" w:color="000000"/>
            </w:tcBorders>
          </w:tcPr>
          <w:p w:rsidR="00B92307" w:rsidRDefault="00B92307">
            <w:pPr>
              <w:spacing w:line="400" w:lineRule="atLeast"/>
              <w:jc w:val="center"/>
              <w:rPr>
                <w:rFonts w:ascii="Arial" w:hAnsi="Arial" w:cs="Arial"/>
                <w:szCs w:val="21"/>
              </w:rPr>
            </w:pPr>
          </w:p>
        </w:tc>
      </w:tr>
    </w:tbl>
    <w:p w:rsidR="00B92307" w:rsidRDefault="005E077C">
      <w:pPr>
        <w:shd w:val="clear" w:color="auto" w:fill="FFFFFF"/>
        <w:spacing w:line="360" w:lineRule="auto"/>
        <w:rPr>
          <w:rFonts w:ascii="Arial" w:hAnsi="Arial" w:cs="Arial"/>
          <w:szCs w:val="21"/>
        </w:rPr>
      </w:pPr>
      <w:proofErr w:type="spellStart"/>
      <w:r>
        <w:rPr>
          <w:rFonts w:ascii="Arial" w:hAnsi="Arial" w:cs="Arial"/>
          <w:szCs w:val="21"/>
        </w:rPr>
        <w:t>投标单位（盖章</w:t>
      </w:r>
      <w:proofErr w:type="spellEnd"/>
      <w:r>
        <w:rPr>
          <w:rFonts w:ascii="Arial" w:hAnsi="Arial" w:cs="Arial"/>
          <w:szCs w:val="21"/>
        </w:rPr>
        <w:t>）：</w:t>
      </w:r>
      <w:r>
        <w:rPr>
          <w:rFonts w:ascii="Arial" w:hAnsi="Arial" w:cs="Arial"/>
          <w:szCs w:val="21"/>
          <w:u w:val="single"/>
        </w:rPr>
        <w:t>                             </w:t>
      </w:r>
      <w:r>
        <w:rPr>
          <w:rFonts w:ascii="Arial" w:hAnsi="Arial" w:cs="Arial"/>
          <w:szCs w:val="21"/>
        </w:rPr>
        <w:t xml:space="preserve"> </w:t>
      </w:r>
    </w:p>
    <w:p w:rsidR="00B92307" w:rsidRDefault="005E077C">
      <w:pPr>
        <w:shd w:val="clear" w:color="auto" w:fill="FFFFFF"/>
        <w:spacing w:line="360" w:lineRule="auto"/>
        <w:rPr>
          <w:rFonts w:ascii="Arial" w:hAnsi="Arial" w:cs="Arial"/>
          <w:szCs w:val="21"/>
          <w:u w:val="single"/>
          <w:lang w:eastAsia="zh-CN"/>
        </w:rPr>
      </w:pPr>
      <w:r>
        <w:rPr>
          <w:rFonts w:ascii="Arial" w:hAnsi="Arial" w:cs="Arial"/>
          <w:szCs w:val="21"/>
          <w:lang w:eastAsia="zh-CN"/>
        </w:rPr>
        <w:t>法定代表人或授权代表（签字）：</w:t>
      </w:r>
      <w:r>
        <w:rPr>
          <w:rFonts w:ascii="Arial" w:hAnsi="Arial" w:cs="Arial"/>
          <w:szCs w:val="21"/>
          <w:u w:val="single"/>
          <w:lang w:eastAsia="zh-CN"/>
        </w:rPr>
        <w:t>                              </w:t>
      </w:r>
    </w:p>
    <w:p w:rsidR="00B92307" w:rsidRDefault="005E077C">
      <w:pPr>
        <w:shd w:val="clear" w:color="auto" w:fill="FFFFFF"/>
        <w:spacing w:line="360" w:lineRule="auto"/>
        <w:rPr>
          <w:rFonts w:ascii="Arial" w:hAnsi="Arial" w:cs="Arial"/>
          <w:szCs w:val="21"/>
          <w:lang w:eastAsia="zh-CN"/>
        </w:rPr>
      </w:pPr>
      <w:r>
        <w:rPr>
          <w:rFonts w:ascii="Arial" w:hAnsi="Arial" w:cs="Arial"/>
          <w:szCs w:val="21"/>
          <w:lang w:eastAsia="zh-CN"/>
        </w:rPr>
        <w:t>日</w:t>
      </w:r>
      <w:r>
        <w:rPr>
          <w:rFonts w:ascii="Arial" w:hAnsi="Arial" w:cs="Arial"/>
          <w:szCs w:val="21"/>
          <w:lang w:eastAsia="zh-CN"/>
        </w:rPr>
        <w:t xml:space="preserve">    </w:t>
      </w:r>
      <w:r>
        <w:rPr>
          <w:rFonts w:ascii="Arial" w:hAnsi="Arial" w:cs="Arial"/>
          <w:szCs w:val="21"/>
          <w:lang w:eastAsia="zh-CN"/>
        </w:rPr>
        <w:t>期：</w:t>
      </w:r>
      <w:r>
        <w:rPr>
          <w:rFonts w:ascii="Arial" w:hAnsi="Arial" w:cs="Arial"/>
          <w:szCs w:val="21"/>
          <w:lang w:eastAsia="zh-CN"/>
        </w:rPr>
        <w:t xml:space="preserve">   </w:t>
      </w:r>
      <w:r>
        <w:rPr>
          <w:rFonts w:ascii="Arial" w:hAnsi="Arial" w:cs="Arial"/>
          <w:szCs w:val="21"/>
          <w:lang w:eastAsia="zh-CN"/>
        </w:rPr>
        <w:t>年</w:t>
      </w:r>
      <w:r>
        <w:rPr>
          <w:rFonts w:ascii="Arial" w:hAnsi="Arial" w:cs="Arial"/>
          <w:szCs w:val="21"/>
          <w:lang w:eastAsia="zh-CN"/>
        </w:rPr>
        <w:t xml:space="preserve">    </w:t>
      </w:r>
      <w:r>
        <w:rPr>
          <w:rFonts w:ascii="Arial" w:hAnsi="Arial" w:cs="Arial"/>
          <w:szCs w:val="21"/>
          <w:lang w:eastAsia="zh-CN"/>
        </w:rPr>
        <w:t>月</w:t>
      </w:r>
      <w:r>
        <w:rPr>
          <w:rFonts w:ascii="Arial" w:hAnsi="Arial" w:cs="Arial"/>
          <w:szCs w:val="21"/>
          <w:lang w:eastAsia="zh-CN"/>
        </w:rPr>
        <w:t xml:space="preserve">    </w:t>
      </w:r>
      <w:r>
        <w:rPr>
          <w:rFonts w:ascii="Arial" w:hAnsi="Arial" w:cs="Arial"/>
          <w:szCs w:val="21"/>
          <w:lang w:eastAsia="zh-CN"/>
        </w:rPr>
        <w:t>日</w:t>
      </w:r>
    </w:p>
    <w:p w:rsidR="00B92307" w:rsidRDefault="00B92307">
      <w:pPr>
        <w:pStyle w:val="4"/>
        <w:ind w:left="1555"/>
        <w:rPr>
          <w:lang w:eastAsia="zh-CN"/>
        </w:rPr>
      </w:pPr>
    </w:p>
    <w:bookmarkEnd w:id="68"/>
    <w:bookmarkEnd w:id="69"/>
    <w:bookmarkEnd w:id="70"/>
    <w:bookmarkEnd w:id="71"/>
    <w:bookmarkEnd w:id="72"/>
    <w:bookmarkEnd w:id="73"/>
    <w:bookmarkEnd w:id="74"/>
    <w:p w:rsidR="00B92307" w:rsidRDefault="00B92307">
      <w:pPr>
        <w:shd w:val="clear" w:color="auto" w:fill="FFFFFF"/>
        <w:spacing w:line="360" w:lineRule="auto"/>
        <w:rPr>
          <w:rFonts w:ascii="Arial" w:hAnsi="Arial" w:cs="Arial"/>
          <w:szCs w:val="21"/>
          <w:lang w:eastAsia="zh-CN"/>
        </w:rPr>
      </w:pPr>
    </w:p>
    <w:p w:rsidR="00B92307" w:rsidRDefault="00B92307">
      <w:pPr>
        <w:shd w:val="clear" w:color="auto" w:fill="FFFFFF"/>
        <w:spacing w:line="360" w:lineRule="auto"/>
        <w:rPr>
          <w:rFonts w:ascii="Arial" w:hAnsi="Arial" w:cs="Arial"/>
          <w:szCs w:val="21"/>
          <w:lang w:eastAsia="zh-CN"/>
        </w:rPr>
      </w:pPr>
    </w:p>
    <w:p w:rsidR="00B92307" w:rsidRDefault="005E077C">
      <w:pPr>
        <w:spacing w:beforeLines="100" w:before="348" w:afterLines="100" w:after="348"/>
        <w:outlineLvl w:val="0"/>
        <w:rPr>
          <w:rFonts w:ascii="宋体" w:hAnsi="宋体" w:cs="宋体"/>
          <w:sz w:val="18"/>
          <w:lang w:eastAsia="zh-CN"/>
        </w:rPr>
      </w:pPr>
      <w:r>
        <w:rPr>
          <w:rStyle w:val="2Char"/>
          <w:rFonts w:ascii="Arial" w:hAnsi="Arial" w:cs="Arial"/>
          <w:sz w:val="21"/>
          <w:szCs w:val="21"/>
          <w:lang w:eastAsia="zh-CN"/>
        </w:rPr>
        <w:br w:type="page"/>
      </w:r>
      <w:bookmarkStart w:id="75" w:name="_Toc534273808"/>
      <w:bookmarkStart w:id="76" w:name="_Toc504573091"/>
      <w:bookmarkStart w:id="77" w:name="_Toc534273685"/>
      <w:bookmarkStart w:id="78" w:name="_Toc1865"/>
      <w:bookmarkStart w:id="79" w:name="_Toc490133036"/>
      <w:bookmarkStart w:id="80" w:name="_Toc504056876"/>
      <w:bookmarkStart w:id="81" w:name="_Toc504044388"/>
      <w:r>
        <w:rPr>
          <w:b/>
          <w:lang w:eastAsia="zh-CN"/>
        </w:rPr>
        <w:lastRenderedPageBreak/>
        <w:t>附件</w:t>
      </w:r>
      <w:r>
        <w:rPr>
          <w:rFonts w:hint="eastAsia"/>
          <w:b/>
          <w:lang w:eastAsia="zh-CN"/>
        </w:rPr>
        <w:t>四</w:t>
      </w:r>
      <w:r>
        <w:rPr>
          <w:b/>
          <w:lang w:eastAsia="zh-CN"/>
        </w:rPr>
        <w:t>、企业声明函格式</w:t>
      </w:r>
      <w:bookmarkEnd w:id="75"/>
      <w:bookmarkEnd w:id="76"/>
      <w:bookmarkEnd w:id="77"/>
      <w:bookmarkEnd w:id="78"/>
      <w:bookmarkEnd w:id="79"/>
      <w:bookmarkEnd w:id="80"/>
      <w:bookmarkEnd w:id="81"/>
    </w:p>
    <w:p w:rsidR="00B92307" w:rsidRDefault="005E077C">
      <w:pPr>
        <w:shd w:val="clear" w:color="auto" w:fill="FFFFFF"/>
        <w:spacing w:beforeLines="100" w:before="348" w:line="360" w:lineRule="auto"/>
        <w:jc w:val="center"/>
        <w:rPr>
          <w:rFonts w:ascii="宋体" w:hAnsi="宋体" w:cs="宋体"/>
          <w:b/>
          <w:sz w:val="36"/>
          <w:szCs w:val="36"/>
          <w:lang w:eastAsia="zh-CN"/>
        </w:rPr>
      </w:pPr>
      <w:r>
        <w:rPr>
          <w:rFonts w:ascii="宋体" w:hAnsi="宋体" w:cs="宋体" w:hint="eastAsia"/>
          <w:b/>
          <w:sz w:val="36"/>
          <w:szCs w:val="36"/>
          <w:lang w:eastAsia="zh-CN"/>
        </w:rPr>
        <w:t>中小企业声明函</w:t>
      </w:r>
    </w:p>
    <w:p w:rsidR="00B92307" w:rsidRDefault="00B92307">
      <w:pPr>
        <w:spacing w:line="360" w:lineRule="auto"/>
        <w:ind w:firstLineChars="200" w:firstLine="518"/>
        <w:rPr>
          <w:rFonts w:ascii="宋体" w:hAnsi="宋体" w:cs="宋体"/>
          <w:szCs w:val="24"/>
          <w:lang w:eastAsia="zh-CN"/>
        </w:rPr>
      </w:pPr>
    </w:p>
    <w:p w:rsidR="00B92307" w:rsidRDefault="005E077C">
      <w:pPr>
        <w:spacing w:line="360" w:lineRule="auto"/>
        <w:ind w:firstLineChars="200" w:firstLine="518"/>
        <w:rPr>
          <w:rFonts w:ascii="宋体" w:hAnsi="宋体" w:cs="宋体"/>
          <w:szCs w:val="24"/>
          <w:lang w:eastAsia="zh-CN"/>
        </w:rPr>
      </w:pPr>
      <w:r>
        <w:rPr>
          <w:rFonts w:ascii="宋体" w:hAnsi="宋体" w:cs="宋体" w:hint="eastAsia"/>
          <w:szCs w:val="24"/>
          <w:lang w:eastAsia="zh-CN"/>
        </w:rPr>
        <w:t>本公司（联合体）郑重声明，根据《政府采购促进中小企业发展管理办法》（财库﹝2020﹞46 号）的规定，本公司（联合体）参加</w:t>
      </w:r>
      <w:r>
        <w:rPr>
          <w:rFonts w:ascii="宋体" w:hAnsi="宋体" w:cs="宋体" w:hint="eastAsia"/>
          <w:szCs w:val="24"/>
          <w:u w:val="single"/>
          <w:lang w:eastAsia="zh-CN"/>
        </w:rPr>
        <w:t>（单位名称）</w:t>
      </w:r>
      <w:r>
        <w:rPr>
          <w:rFonts w:ascii="宋体" w:hAnsi="宋体" w:cs="宋体" w:hint="eastAsia"/>
          <w:szCs w:val="24"/>
          <w:lang w:eastAsia="zh-CN"/>
        </w:rPr>
        <w:t>的</w:t>
      </w:r>
      <w:r>
        <w:rPr>
          <w:rFonts w:ascii="宋体" w:hAnsi="宋体" w:cs="宋体" w:hint="eastAsia"/>
          <w:szCs w:val="24"/>
          <w:u w:val="single"/>
          <w:lang w:eastAsia="zh-CN"/>
        </w:rPr>
        <w:t>（项目名称）</w:t>
      </w:r>
      <w:r>
        <w:rPr>
          <w:rFonts w:ascii="宋体" w:hAnsi="宋体" w:cs="宋体" w:hint="eastAsia"/>
          <w:szCs w:val="24"/>
          <w:lang w:eastAsia="zh-CN"/>
        </w:rPr>
        <w:t>采购活动，工程的施工单位全部为符合政策要求的中小企业（或者：服务全部由符合政策要求的中小企业承接）。相关企业（含联合体中的中小企业、签订分包意向协议的中小企业）的具体情况如下：</w:t>
      </w:r>
    </w:p>
    <w:p w:rsidR="00B92307" w:rsidRDefault="005E077C">
      <w:pPr>
        <w:spacing w:line="360" w:lineRule="auto"/>
        <w:ind w:firstLineChars="200" w:firstLine="518"/>
        <w:rPr>
          <w:rFonts w:ascii="宋体" w:hAnsi="宋体" w:cs="宋体"/>
          <w:szCs w:val="24"/>
          <w:lang w:eastAsia="zh-CN"/>
        </w:rPr>
      </w:pPr>
      <w:r>
        <w:rPr>
          <w:rFonts w:ascii="宋体" w:hAnsi="宋体" w:cs="宋体" w:hint="eastAsia"/>
          <w:szCs w:val="24"/>
          <w:lang w:eastAsia="zh-CN"/>
        </w:rPr>
        <w:t xml:space="preserve">1. </w:t>
      </w:r>
      <w:r>
        <w:rPr>
          <w:rFonts w:ascii="宋体" w:hAnsi="宋体" w:cs="宋体" w:hint="eastAsia"/>
          <w:szCs w:val="24"/>
          <w:u w:val="single"/>
          <w:lang w:eastAsia="zh-CN"/>
        </w:rPr>
        <w:t>（标的名称）</w:t>
      </w:r>
      <w:r>
        <w:rPr>
          <w:rFonts w:ascii="宋体" w:hAnsi="宋体" w:cs="宋体" w:hint="eastAsia"/>
          <w:szCs w:val="24"/>
          <w:lang w:eastAsia="zh-CN"/>
        </w:rPr>
        <w:t xml:space="preserve"> ，属于</w:t>
      </w:r>
      <w:r>
        <w:rPr>
          <w:rFonts w:ascii="宋体" w:hAnsi="宋体" w:cs="宋体" w:hint="eastAsia"/>
          <w:szCs w:val="24"/>
          <w:u w:val="single"/>
          <w:lang w:eastAsia="zh-CN"/>
        </w:rPr>
        <w:t>（采购文件中明确的所属行业）</w:t>
      </w:r>
      <w:r>
        <w:rPr>
          <w:rFonts w:ascii="宋体" w:hAnsi="宋体" w:cs="宋体" w:hint="eastAsia"/>
          <w:szCs w:val="24"/>
          <w:lang w:eastAsia="zh-CN"/>
        </w:rPr>
        <w:t>；承建（承接）企业为</w:t>
      </w:r>
      <w:r>
        <w:rPr>
          <w:rFonts w:ascii="宋体" w:hAnsi="宋体" w:cs="宋体" w:hint="eastAsia"/>
          <w:szCs w:val="24"/>
          <w:u w:val="single"/>
          <w:lang w:eastAsia="zh-CN"/>
        </w:rPr>
        <w:t>（企业名称）</w:t>
      </w:r>
      <w:r>
        <w:rPr>
          <w:rFonts w:ascii="宋体" w:hAnsi="宋体" w:cs="宋体" w:hint="eastAsia"/>
          <w:szCs w:val="24"/>
          <w:lang w:eastAsia="zh-CN"/>
        </w:rPr>
        <w:t>，从业人员</w:t>
      </w:r>
      <w:r>
        <w:rPr>
          <w:rFonts w:ascii="宋体" w:hAnsi="宋体" w:cs="宋体" w:hint="eastAsia"/>
          <w:szCs w:val="24"/>
          <w:u w:val="single"/>
          <w:lang w:eastAsia="zh-CN"/>
        </w:rPr>
        <w:t xml:space="preserve">    </w:t>
      </w:r>
      <w:r>
        <w:rPr>
          <w:rFonts w:ascii="宋体" w:hAnsi="宋体" w:cs="宋体" w:hint="eastAsia"/>
          <w:szCs w:val="24"/>
          <w:lang w:eastAsia="zh-CN"/>
        </w:rPr>
        <w:t>人，营业收入为</w:t>
      </w:r>
      <w:r>
        <w:rPr>
          <w:rFonts w:ascii="宋体" w:hAnsi="宋体" w:cs="宋体" w:hint="eastAsia"/>
          <w:szCs w:val="24"/>
          <w:u w:val="single"/>
          <w:lang w:eastAsia="zh-CN"/>
        </w:rPr>
        <w:t xml:space="preserve">    </w:t>
      </w:r>
      <w:r>
        <w:rPr>
          <w:rFonts w:ascii="宋体" w:hAnsi="宋体" w:cs="宋体" w:hint="eastAsia"/>
          <w:szCs w:val="24"/>
          <w:lang w:eastAsia="zh-CN"/>
        </w:rPr>
        <w:t>万元，资产总额为</w:t>
      </w:r>
      <w:r>
        <w:rPr>
          <w:rFonts w:ascii="宋体" w:hAnsi="宋体" w:cs="宋体" w:hint="eastAsia"/>
          <w:szCs w:val="24"/>
          <w:u w:val="single"/>
          <w:lang w:eastAsia="zh-CN"/>
        </w:rPr>
        <w:t xml:space="preserve">    </w:t>
      </w:r>
      <w:r>
        <w:rPr>
          <w:rFonts w:ascii="宋体" w:hAnsi="宋体" w:cs="宋体" w:hint="eastAsia"/>
          <w:szCs w:val="24"/>
          <w:lang w:eastAsia="zh-CN"/>
        </w:rPr>
        <w:t>万元</w:t>
      </w:r>
      <w:r>
        <w:rPr>
          <w:rFonts w:ascii="宋体" w:hAnsi="宋体" w:cs="宋体" w:hint="eastAsia"/>
          <w:szCs w:val="24"/>
          <w:vertAlign w:val="superscript"/>
          <w:lang w:eastAsia="zh-CN"/>
        </w:rPr>
        <w:t>1</w:t>
      </w:r>
      <w:r>
        <w:rPr>
          <w:rFonts w:ascii="宋体" w:hAnsi="宋体" w:cs="宋体" w:hint="eastAsia"/>
          <w:szCs w:val="24"/>
          <w:lang w:eastAsia="zh-CN"/>
        </w:rPr>
        <w:t>，属于</w:t>
      </w:r>
      <w:r>
        <w:rPr>
          <w:rFonts w:ascii="宋体" w:hAnsi="宋体" w:cs="宋体" w:hint="eastAsia"/>
          <w:szCs w:val="24"/>
          <w:u w:val="single"/>
          <w:lang w:eastAsia="zh-CN"/>
        </w:rPr>
        <w:t>（中型企业、小型企业、微型企业）</w:t>
      </w:r>
      <w:r>
        <w:rPr>
          <w:rFonts w:ascii="宋体" w:hAnsi="宋体" w:cs="宋体" w:hint="eastAsia"/>
          <w:szCs w:val="24"/>
          <w:lang w:eastAsia="zh-CN"/>
        </w:rPr>
        <w:t>；</w:t>
      </w:r>
    </w:p>
    <w:p w:rsidR="00B92307" w:rsidRDefault="005E077C">
      <w:pPr>
        <w:spacing w:line="360" w:lineRule="auto"/>
        <w:ind w:firstLineChars="200" w:firstLine="518"/>
        <w:rPr>
          <w:rFonts w:ascii="宋体" w:hAnsi="宋体" w:cs="宋体"/>
          <w:szCs w:val="24"/>
          <w:lang w:eastAsia="zh-CN"/>
        </w:rPr>
      </w:pPr>
      <w:r>
        <w:rPr>
          <w:rFonts w:ascii="宋体" w:hAnsi="宋体" w:cs="宋体" w:hint="eastAsia"/>
          <w:szCs w:val="24"/>
          <w:lang w:eastAsia="zh-CN"/>
        </w:rPr>
        <w:t xml:space="preserve">2. </w:t>
      </w:r>
      <w:r>
        <w:rPr>
          <w:rFonts w:ascii="宋体" w:hAnsi="宋体" w:cs="宋体" w:hint="eastAsia"/>
          <w:szCs w:val="24"/>
          <w:u w:val="single"/>
          <w:lang w:eastAsia="zh-CN"/>
        </w:rPr>
        <w:t>（标的名称）</w:t>
      </w:r>
      <w:r>
        <w:rPr>
          <w:rFonts w:ascii="宋体" w:hAnsi="宋体" w:cs="宋体" w:hint="eastAsia"/>
          <w:szCs w:val="24"/>
          <w:lang w:eastAsia="zh-CN"/>
        </w:rPr>
        <w:t xml:space="preserve"> ，属于</w:t>
      </w:r>
      <w:r>
        <w:rPr>
          <w:rFonts w:ascii="宋体" w:hAnsi="宋体" w:cs="宋体" w:hint="eastAsia"/>
          <w:szCs w:val="24"/>
          <w:u w:val="single"/>
          <w:lang w:eastAsia="zh-CN"/>
        </w:rPr>
        <w:t>（采购文件中明确的所属行业）</w:t>
      </w:r>
      <w:r>
        <w:rPr>
          <w:rFonts w:ascii="宋体" w:hAnsi="宋体" w:cs="宋体" w:hint="eastAsia"/>
          <w:szCs w:val="24"/>
          <w:lang w:eastAsia="zh-CN"/>
        </w:rPr>
        <w:t>；承建（承接）企业为</w:t>
      </w:r>
      <w:r>
        <w:rPr>
          <w:rFonts w:ascii="宋体" w:hAnsi="宋体" w:cs="宋体" w:hint="eastAsia"/>
          <w:szCs w:val="24"/>
          <w:u w:val="single"/>
          <w:lang w:eastAsia="zh-CN"/>
        </w:rPr>
        <w:t>（企业名称）</w:t>
      </w:r>
      <w:r>
        <w:rPr>
          <w:rFonts w:ascii="宋体" w:hAnsi="宋体" w:cs="宋体" w:hint="eastAsia"/>
          <w:szCs w:val="24"/>
          <w:lang w:eastAsia="zh-CN"/>
        </w:rPr>
        <w:t>，从业人员</w:t>
      </w:r>
      <w:r>
        <w:rPr>
          <w:rFonts w:ascii="宋体" w:hAnsi="宋体" w:cs="宋体" w:hint="eastAsia"/>
          <w:szCs w:val="24"/>
          <w:u w:val="single"/>
          <w:lang w:eastAsia="zh-CN"/>
        </w:rPr>
        <w:t xml:space="preserve">    </w:t>
      </w:r>
      <w:r>
        <w:rPr>
          <w:rFonts w:ascii="宋体" w:hAnsi="宋体" w:cs="宋体" w:hint="eastAsia"/>
          <w:szCs w:val="24"/>
          <w:lang w:eastAsia="zh-CN"/>
        </w:rPr>
        <w:t>人，营业收入为</w:t>
      </w:r>
      <w:r>
        <w:rPr>
          <w:rFonts w:ascii="宋体" w:hAnsi="宋体" w:cs="宋体" w:hint="eastAsia"/>
          <w:szCs w:val="24"/>
          <w:u w:val="single"/>
          <w:lang w:eastAsia="zh-CN"/>
        </w:rPr>
        <w:t xml:space="preserve">    </w:t>
      </w:r>
      <w:r>
        <w:rPr>
          <w:rFonts w:ascii="宋体" w:hAnsi="宋体" w:cs="宋体" w:hint="eastAsia"/>
          <w:szCs w:val="24"/>
          <w:lang w:eastAsia="zh-CN"/>
        </w:rPr>
        <w:t>万元，资产总额为</w:t>
      </w:r>
      <w:r>
        <w:rPr>
          <w:rFonts w:ascii="宋体" w:hAnsi="宋体" w:cs="宋体" w:hint="eastAsia"/>
          <w:szCs w:val="24"/>
          <w:u w:val="single"/>
          <w:lang w:eastAsia="zh-CN"/>
        </w:rPr>
        <w:t xml:space="preserve">    </w:t>
      </w:r>
      <w:r>
        <w:rPr>
          <w:rFonts w:ascii="宋体" w:hAnsi="宋体" w:cs="宋体" w:hint="eastAsia"/>
          <w:szCs w:val="24"/>
          <w:lang w:eastAsia="zh-CN"/>
        </w:rPr>
        <w:t>万元，属于</w:t>
      </w:r>
      <w:r>
        <w:rPr>
          <w:rFonts w:ascii="宋体" w:hAnsi="宋体" w:cs="宋体" w:hint="eastAsia"/>
          <w:szCs w:val="24"/>
          <w:u w:val="single"/>
          <w:lang w:eastAsia="zh-CN"/>
        </w:rPr>
        <w:t>（中型企业、小型企业、微型企业）</w:t>
      </w:r>
      <w:r>
        <w:rPr>
          <w:rFonts w:ascii="宋体" w:hAnsi="宋体" w:cs="宋体" w:hint="eastAsia"/>
          <w:szCs w:val="24"/>
          <w:lang w:eastAsia="zh-CN"/>
        </w:rPr>
        <w:t>；</w:t>
      </w:r>
    </w:p>
    <w:p w:rsidR="00B92307" w:rsidRDefault="005E077C">
      <w:pPr>
        <w:spacing w:line="360" w:lineRule="auto"/>
        <w:ind w:firstLineChars="200" w:firstLine="518"/>
        <w:rPr>
          <w:rFonts w:ascii="宋体" w:hAnsi="宋体" w:cs="宋体"/>
          <w:szCs w:val="24"/>
          <w:lang w:eastAsia="zh-CN"/>
        </w:rPr>
      </w:pPr>
      <w:r>
        <w:rPr>
          <w:rFonts w:ascii="宋体" w:hAnsi="宋体" w:cs="宋体" w:hint="eastAsia"/>
          <w:szCs w:val="24"/>
          <w:lang w:eastAsia="zh-CN"/>
        </w:rPr>
        <w:t>……</w:t>
      </w:r>
    </w:p>
    <w:p w:rsidR="00B92307" w:rsidRDefault="005E077C">
      <w:pPr>
        <w:spacing w:line="360" w:lineRule="auto"/>
        <w:ind w:firstLineChars="200" w:firstLine="518"/>
        <w:rPr>
          <w:rFonts w:ascii="宋体" w:hAnsi="宋体" w:cs="宋体"/>
          <w:szCs w:val="24"/>
          <w:lang w:eastAsia="zh-CN"/>
        </w:rPr>
      </w:pPr>
      <w:r>
        <w:rPr>
          <w:rFonts w:ascii="宋体" w:hAnsi="宋体" w:cs="宋体" w:hint="eastAsia"/>
          <w:szCs w:val="24"/>
          <w:lang w:eastAsia="zh-CN"/>
        </w:rPr>
        <w:t>以上企业，不属于大企业的分支机构，不存在控股股东为大企业的情形，也不存在与大企业的负责人为同一人的情形。</w:t>
      </w:r>
    </w:p>
    <w:p w:rsidR="00B92307" w:rsidRDefault="005E077C">
      <w:pPr>
        <w:spacing w:line="360" w:lineRule="auto"/>
        <w:ind w:firstLineChars="200" w:firstLine="518"/>
        <w:rPr>
          <w:rFonts w:ascii="宋体" w:hAnsi="宋体" w:cs="宋体"/>
          <w:szCs w:val="24"/>
          <w:lang w:eastAsia="zh-CN"/>
        </w:rPr>
      </w:pPr>
      <w:r>
        <w:rPr>
          <w:rFonts w:ascii="宋体" w:hAnsi="宋体" w:cs="宋体" w:hint="eastAsia"/>
          <w:szCs w:val="24"/>
          <w:lang w:eastAsia="zh-CN"/>
        </w:rPr>
        <w:t>本企业对上述声明内容的真实性负责。如有虚假，将依法承担相应责任。</w:t>
      </w:r>
    </w:p>
    <w:p w:rsidR="00B92307" w:rsidRDefault="00B92307">
      <w:pPr>
        <w:spacing w:line="360" w:lineRule="auto"/>
        <w:ind w:firstLineChars="200" w:firstLine="518"/>
        <w:rPr>
          <w:rFonts w:ascii="宋体" w:hAnsi="宋体" w:cs="宋体"/>
          <w:szCs w:val="24"/>
          <w:lang w:eastAsia="zh-CN"/>
        </w:rPr>
      </w:pPr>
    </w:p>
    <w:p w:rsidR="00B92307" w:rsidRDefault="005E077C">
      <w:pPr>
        <w:wordWrap w:val="0"/>
        <w:spacing w:line="360" w:lineRule="auto"/>
        <w:ind w:firstLineChars="200" w:firstLine="518"/>
        <w:jc w:val="right"/>
        <w:rPr>
          <w:rFonts w:ascii="宋体" w:hAnsi="宋体" w:cs="宋体"/>
          <w:szCs w:val="24"/>
          <w:lang w:eastAsia="zh-CN"/>
        </w:rPr>
      </w:pPr>
      <w:r>
        <w:rPr>
          <w:rFonts w:ascii="宋体" w:hAnsi="宋体" w:cs="宋体" w:hint="eastAsia"/>
          <w:szCs w:val="24"/>
          <w:lang w:eastAsia="zh-CN"/>
        </w:rPr>
        <w:t xml:space="preserve">企业名称（盖章）：    </w:t>
      </w:r>
    </w:p>
    <w:p w:rsidR="00B92307" w:rsidRDefault="005E077C">
      <w:pPr>
        <w:wordWrap w:val="0"/>
        <w:spacing w:line="360" w:lineRule="auto"/>
        <w:ind w:firstLineChars="200" w:firstLine="518"/>
        <w:jc w:val="right"/>
        <w:rPr>
          <w:rFonts w:ascii="宋体" w:hAnsi="宋体" w:cs="宋体"/>
          <w:szCs w:val="24"/>
          <w:lang w:eastAsia="zh-CN"/>
        </w:rPr>
      </w:pPr>
      <w:r>
        <w:rPr>
          <w:rFonts w:ascii="宋体" w:hAnsi="宋体" w:cs="宋体" w:hint="eastAsia"/>
          <w:szCs w:val="24"/>
          <w:lang w:eastAsia="zh-CN"/>
        </w:rPr>
        <w:t xml:space="preserve">日期：               </w:t>
      </w:r>
    </w:p>
    <w:p w:rsidR="00B92307" w:rsidRDefault="00B92307">
      <w:pPr>
        <w:widowControl w:val="0"/>
        <w:spacing w:line="240" w:lineRule="exact"/>
        <w:ind w:left="851" w:hanging="709"/>
        <w:jc w:val="both"/>
        <w:rPr>
          <w:sz w:val="21"/>
          <w:lang w:eastAsia="zh-CN"/>
        </w:rPr>
      </w:pPr>
    </w:p>
    <w:p w:rsidR="00B92307" w:rsidRDefault="00B92307">
      <w:pPr>
        <w:widowControl w:val="0"/>
        <w:spacing w:line="240" w:lineRule="exact"/>
        <w:ind w:left="851" w:hanging="709"/>
        <w:jc w:val="both"/>
        <w:rPr>
          <w:sz w:val="21"/>
          <w:lang w:eastAsia="zh-CN"/>
        </w:rPr>
      </w:pPr>
    </w:p>
    <w:p w:rsidR="00B92307" w:rsidRDefault="00B92307">
      <w:pPr>
        <w:widowControl w:val="0"/>
        <w:spacing w:line="240" w:lineRule="exact"/>
        <w:ind w:left="851" w:hanging="709"/>
        <w:jc w:val="both"/>
        <w:rPr>
          <w:sz w:val="21"/>
          <w:lang w:eastAsia="zh-CN"/>
        </w:rPr>
      </w:pPr>
    </w:p>
    <w:p w:rsidR="00B92307" w:rsidRDefault="00B92307">
      <w:pPr>
        <w:widowControl w:val="0"/>
        <w:spacing w:line="240" w:lineRule="exact"/>
        <w:ind w:left="851" w:hanging="709"/>
        <w:jc w:val="both"/>
        <w:rPr>
          <w:sz w:val="21"/>
          <w:lang w:eastAsia="zh-CN"/>
        </w:rPr>
      </w:pPr>
    </w:p>
    <w:p w:rsidR="00B92307" w:rsidRDefault="00B92307">
      <w:pPr>
        <w:widowControl w:val="0"/>
        <w:spacing w:line="240" w:lineRule="exact"/>
        <w:ind w:left="851" w:hanging="709"/>
        <w:jc w:val="both"/>
        <w:rPr>
          <w:sz w:val="21"/>
          <w:lang w:eastAsia="zh-CN"/>
        </w:rPr>
      </w:pPr>
    </w:p>
    <w:p w:rsidR="00B92307" w:rsidRDefault="00B92307">
      <w:pPr>
        <w:widowControl w:val="0"/>
        <w:spacing w:line="240" w:lineRule="exact"/>
        <w:ind w:left="851" w:hanging="709"/>
        <w:jc w:val="both"/>
        <w:rPr>
          <w:sz w:val="21"/>
          <w:lang w:eastAsia="zh-CN"/>
        </w:rPr>
      </w:pPr>
    </w:p>
    <w:p w:rsidR="00B92307" w:rsidRDefault="00B92307">
      <w:pPr>
        <w:widowControl w:val="0"/>
        <w:spacing w:line="240" w:lineRule="exact"/>
        <w:ind w:left="851" w:hanging="709"/>
        <w:jc w:val="both"/>
        <w:rPr>
          <w:sz w:val="21"/>
          <w:lang w:eastAsia="zh-CN"/>
        </w:rPr>
      </w:pPr>
    </w:p>
    <w:p w:rsidR="00B92307" w:rsidRDefault="00B92307">
      <w:pPr>
        <w:widowControl w:val="0"/>
        <w:spacing w:line="240" w:lineRule="exact"/>
        <w:ind w:left="851" w:hanging="709"/>
        <w:jc w:val="both"/>
        <w:rPr>
          <w:sz w:val="21"/>
          <w:lang w:eastAsia="zh-CN"/>
        </w:rPr>
      </w:pPr>
    </w:p>
    <w:p w:rsidR="00B92307" w:rsidRDefault="00B92307">
      <w:pPr>
        <w:widowControl w:val="0"/>
        <w:spacing w:line="240" w:lineRule="exact"/>
        <w:ind w:left="851" w:hanging="709"/>
        <w:jc w:val="both"/>
        <w:rPr>
          <w:sz w:val="21"/>
          <w:lang w:eastAsia="zh-CN"/>
        </w:rPr>
      </w:pPr>
    </w:p>
    <w:p w:rsidR="00B92307" w:rsidRDefault="005E077C">
      <w:pPr>
        <w:spacing w:beforeLines="100" w:before="348" w:afterLines="100" w:after="348"/>
        <w:outlineLvl w:val="0"/>
        <w:rPr>
          <w:b/>
          <w:lang w:eastAsia="zh-CN"/>
        </w:rPr>
      </w:pPr>
      <w:bookmarkStart w:id="82" w:name="_Toc32039"/>
      <w:r>
        <w:rPr>
          <w:b/>
          <w:lang w:eastAsia="zh-CN"/>
        </w:rPr>
        <w:lastRenderedPageBreak/>
        <w:t>附件</w:t>
      </w:r>
      <w:r>
        <w:rPr>
          <w:rFonts w:hint="eastAsia"/>
          <w:b/>
          <w:lang w:eastAsia="zh-CN"/>
        </w:rPr>
        <w:t>五</w:t>
      </w:r>
      <w:r>
        <w:rPr>
          <w:b/>
          <w:lang w:eastAsia="zh-CN"/>
        </w:rPr>
        <w:t>、无重大违法记录声明格式</w:t>
      </w:r>
      <w:bookmarkEnd w:id="82"/>
    </w:p>
    <w:p w:rsidR="00B92307" w:rsidRDefault="00B92307">
      <w:pPr>
        <w:spacing w:line="240" w:lineRule="atLeast"/>
        <w:jc w:val="center"/>
        <w:rPr>
          <w:rFonts w:ascii="Arial" w:eastAsia="黑体" w:hAnsi="Arial" w:cs="Arial"/>
          <w:sz w:val="28"/>
          <w:szCs w:val="36"/>
          <w:lang w:eastAsia="zh-CN"/>
        </w:rPr>
      </w:pPr>
    </w:p>
    <w:p w:rsidR="00B92307" w:rsidRDefault="005E077C">
      <w:pPr>
        <w:spacing w:line="240" w:lineRule="atLeast"/>
        <w:jc w:val="center"/>
        <w:rPr>
          <w:rFonts w:ascii="Arial" w:eastAsia="黑体" w:hAnsi="Arial" w:cs="Arial"/>
          <w:sz w:val="28"/>
          <w:szCs w:val="36"/>
          <w:lang w:eastAsia="zh-CN"/>
        </w:rPr>
      </w:pPr>
      <w:r>
        <w:rPr>
          <w:rFonts w:ascii="Arial" w:eastAsia="黑体" w:hAnsi="Arial" w:cs="Arial"/>
          <w:sz w:val="28"/>
          <w:szCs w:val="36"/>
          <w:lang w:eastAsia="zh-CN"/>
        </w:rPr>
        <w:t>无重大违法记录声明</w:t>
      </w:r>
    </w:p>
    <w:p w:rsidR="00B92307" w:rsidRDefault="00B92307">
      <w:pPr>
        <w:spacing w:line="360" w:lineRule="auto"/>
        <w:rPr>
          <w:rFonts w:ascii="Arial" w:eastAsia="黑体" w:hAnsi="Arial" w:cs="Arial"/>
          <w:szCs w:val="21"/>
          <w:lang w:eastAsia="zh-CN"/>
        </w:rPr>
      </w:pPr>
    </w:p>
    <w:p w:rsidR="00B92307" w:rsidRDefault="005E077C">
      <w:pPr>
        <w:spacing w:line="360" w:lineRule="auto"/>
        <w:rPr>
          <w:rFonts w:ascii="Arial" w:hAnsi="Arial" w:cs="Arial"/>
          <w:szCs w:val="21"/>
          <w:lang w:eastAsia="zh-CN"/>
        </w:rPr>
      </w:pPr>
      <w:r>
        <w:rPr>
          <w:rFonts w:ascii="Arial" w:hAnsi="Arial" w:cs="Arial" w:hint="eastAsia"/>
          <w:szCs w:val="21"/>
          <w:lang w:eastAsia="zh-CN"/>
        </w:rPr>
        <w:t>南京特殊教育师范学院</w:t>
      </w:r>
      <w:r>
        <w:rPr>
          <w:rFonts w:ascii="Arial" w:hAnsi="Arial" w:cs="Arial"/>
          <w:szCs w:val="21"/>
          <w:lang w:eastAsia="zh-CN"/>
        </w:rPr>
        <w:t>：</w:t>
      </w:r>
    </w:p>
    <w:p w:rsidR="00B92307" w:rsidRDefault="00B92307">
      <w:pPr>
        <w:spacing w:line="360" w:lineRule="auto"/>
        <w:rPr>
          <w:rFonts w:ascii="Arial" w:hAnsi="Arial" w:cs="Arial"/>
          <w:lang w:eastAsia="zh-CN"/>
        </w:rPr>
      </w:pPr>
    </w:p>
    <w:p w:rsidR="00B92307" w:rsidRDefault="005E077C">
      <w:pPr>
        <w:shd w:val="clear" w:color="auto" w:fill="FFFFFF"/>
        <w:spacing w:line="360" w:lineRule="auto"/>
        <w:ind w:firstLine="420"/>
        <w:rPr>
          <w:rFonts w:ascii="Arial" w:hAnsi="Arial" w:cs="Arial"/>
          <w:szCs w:val="21"/>
          <w:lang w:eastAsia="zh-CN"/>
        </w:rPr>
      </w:pPr>
      <w:r>
        <w:rPr>
          <w:rFonts w:ascii="Arial" w:hAnsi="Arial" w:cs="Arial"/>
          <w:szCs w:val="21"/>
          <w:lang w:eastAsia="zh-CN"/>
        </w:rPr>
        <w:t>我单位（供应商名称）宣布声明和承诺如下：</w:t>
      </w:r>
    </w:p>
    <w:p w:rsidR="00B92307" w:rsidRDefault="005E077C" w:rsidP="008124C7">
      <w:pPr>
        <w:shd w:val="clear" w:color="auto" w:fill="FFFFFF"/>
        <w:spacing w:line="360" w:lineRule="auto"/>
        <w:ind w:firstLineChars="147" w:firstLine="382"/>
        <w:rPr>
          <w:rFonts w:ascii="Arial" w:hAnsi="Arial" w:cs="Arial"/>
          <w:b/>
          <w:szCs w:val="21"/>
          <w:lang w:eastAsia="zh-CN"/>
        </w:rPr>
      </w:pPr>
      <w:r>
        <w:rPr>
          <w:rFonts w:ascii="Arial" w:hAnsi="Arial" w:cs="Arial"/>
          <w:b/>
          <w:szCs w:val="21"/>
          <w:lang w:eastAsia="zh-CN"/>
        </w:rPr>
        <w:t xml:space="preserve"> </w:t>
      </w:r>
      <w:r>
        <w:rPr>
          <w:rFonts w:ascii="Arial" w:hAnsi="Arial" w:cs="Arial"/>
          <w:szCs w:val="21"/>
          <w:lang w:eastAsia="zh-CN"/>
        </w:rPr>
        <w:t>我单位参加本次采购活动前</w:t>
      </w:r>
      <w:r>
        <w:rPr>
          <w:rFonts w:ascii="Arial" w:hAnsi="Arial" w:cs="Arial"/>
          <w:szCs w:val="21"/>
          <w:lang w:eastAsia="zh-CN"/>
        </w:rPr>
        <w:t>3</w:t>
      </w:r>
      <w:r>
        <w:rPr>
          <w:rFonts w:ascii="Arial" w:hAnsi="Arial" w:cs="Arial"/>
          <w:szCs w:val="21"/>
          <w:lang w:eastAsia="zh-CN"/>
        </w:rPr>
        <w:t>年内在经营活动中</w:t>
      </w:r>
      <w:r>
        <w:rPr>
          <w:rFonts w:ascii="Arial" w:hAnsi="Arial" w:cs="Arial"/>
          <w:lang w:eastAsia="zh-CN"/>
        </w:rPr>
        <w:t>（</w:t>
      </w:r>
      <w:r>
        <w:rPr>
          <w:rFonts w:ascii="Arial" w:hAnsi="Arial" w:cs="Arial"/>
          <w:b/>
          <w:i/>
          <w:u w:val="single"/>
          <w:lang w:eastAsia="zh-CN"/>
        </w:rPr>
        <w:t>在下划线上如实填写：有或没有</w:t>
      </w:r>
      <w:r>
        <w:rPr>
          <w:rFonts w:ascii="Arial" w:hAnsi="Arial" w:cs="Arial"/>
          <w:lang w:eastAsia="zh-CN"/>
        </w:rPr>
        <w:t>）</w:t>
      </w:r>
      <w:r>
        <w:rPr>
          <w:rFonts w:ascii="Arial" w:hAnsi="Arial" w:cs="Arial"/>
          <w:b/>
          <w:lang w:eastAsia="zh-CN"/>
        </w:rPr>
        <w:t>重大违法记录</w:t>
      </w:r>
      <w:r>
        <w:rPr>
          <w:rFonts w:ascii="Arial" w:hAnsi="Arial" w:cs="Arial"/>
          <w:b/>
          <w:szCs w:val="21"/>
          <w:lang w:eastAsia="zh-CN"/>
        </w:rPr>
        <w:t>，且不是失信被执行人、重大税收违法案件当事人名单、政府采购严重违法失信行为记录名单的供应商。</w:t>
      </w:r>
    </w:p>
    <w:p w:rsidR="00B92307" w:rsidRDefault="005E077C" w:rsidP="008124C7">
      <w:pPr>
        <w:spacing w:line="360" w:lineRule="auto"/>
        <w:ind w:firstLineChars="150" w:firstLine="389"/>
        <w:rPr>
          <w:rFonts w:ascii="Arial" w:hAnsi="Arial" w:cs="Arial"/>
          <w:lang w:eastAsia="zh-CN"/>
        </w:rPr>
      </w:pPr>
      <w:r>
        <w:rPr>
          <w:rFonts w:ascii="Arial" w:hAnsi="Arial" w:cs="Arial"/>
          <w:lang w:eastAsia="zh-CN"/>
        </w:rPr>
        <w:t>（说明：政府采购法第二十二条第一款第五项所</w:t>
      </w:r>
      <w:proofErr w:type="gramStart"/>
      <w:r>
        <w:rPr>
          <w:rFonts w:ascii="Arial" w:hAnsi="Arial" w:cs="Arial"/>
          <w:lang w:eastAsia="zh-CN"/>
        </w:rPr>
        <w:t>称重大</w:t>
      </w:r>
      <w:proofErr w:type="gramEnd"/>
      <w:r>
        <w:rPr>
          <w:rFonts w:ascii="Arial" w:hAnsi="Arial" w:cs="Arial"/>
          <w:lang w:eastAsia="zh-CN"/>
        </w:rPr>
        <w:t>违法记录，是指供应商因违法经营受到刑事处罚或者责令停产停业、吊销许可证或者执照、较大数额罚款等行政处罚。）</w:t>
      </w:r>
    </w:p>
    <w:p w:rsidR="00B92307" w:rsidRDefault="00B92307" w:rsidP="008124C7">
      <w:pPr>
        <w:spacing w:line="360" w:lineRule="auto"/>
        <w:ind w:firstLineChars="150" w:firstLine="389"/>
        <w:rPr>
          <w:rFonts w:ascii="Arial" w:hAnsi="Arial" w:cs="Arial"/>
          <w:lang w:eastAsia="zh-CN"/>
        </w:rPr>
      </w:pPr>
    </w:p>
    <w:p w:rsidR="00B92307" w:rsidRDefault="00B92307">
      <w:pPr>
        <w:spacing w:line="360" w:lineRule="auto"/>
        <w:rPr>
          <w:rFonts w:ascii="Arial" w:hAnsi="Arial" w:cs="Arial"/>
          <w:lang w:eastAsia="zh-CN"/>
        </w:rPr>
      </w:pPr>
    </w:p>
    <w:p w:rsidR="00B92307" w:rsidRDefault="00B92307">
      <w:pPr>
        <w:spacing w:line="360" w:lineRule="auto"/>
        <w:rPr>
          <w:rFonts w:ascii="Arial" w:hAnsi="Arial" w:cs="Arial"/>
          <w:lang w:eastAsia="zh-CN"/>
        </w:rPr>
      </w:pPr>
    </w:p>
    <w:p w:rsidR="00B92307" w:rsidRDefault="005E077C" w:rsidP="008124C7">
      <w:pPr>
        <w:spacing w:line="360" w:lineRule="auto"/>
        <w:ind w:firstLineChars="2430" w:firstLine="6297"/>
        <w:rPr>
          <w:rFonts w:ascii="Arial" w:hAnsi="Arial" w:cs="Arial"/>
          <w:lang w:eastAsia="zh-CN"/>
        </w:rPr>
      </w:pPr>
      <w:r>
        <w:rPr>
          <w:rFonts w:ascii="Arial" w:hAnsi="Arial" w:cs="Arial"/>
          <w:lang w:eastAsia="zh-CN"/>
        </w:rPr>
        <w:t>声明人：（公章）</w:t>
      </w:r>
    </w:p>
    <w:p w:rsidR="00B92307" w:rsidRDefault="005E077C">
      <w:pPr>
        <w:shd w:val="clear" w:color="auto" w:fill="FFFFFF"/>
        <w:spacing w:line="360" w:lineRule="auto"/>
        <w:outlineLvl w:val="0"/>
        <w:rPr>
          <w:rFonts w:ascii="Arial" w:hAnsi="Arial" w:cs="Arial"/>
          <w:b/>
          <w:bCs/>
          <w:szCs w:val="21"/>
          <w:lang w:eastAsia="zh-CN"/>
        </w:rPr>
      </w:pPr>
      <w:r>
        <w:rPr>
          <w:rFonts w:ascii="Arial" w:hAnsi="Arial" w:cs="Arial"/>
          <w:lang w:eastAsia="zh-CN"/>
        </w:rPr>
        <w:t>日期：</w:t>
      </w:r>
      <w:r>
        <w:rPr>
          <w:rFonts w:ascii="Arial" w:hAnsi="Arial" w:cs="Arial"/>
          <w:lang w:eastAsia="zh-CN"/>
        </w:rPr>
        <w:t xml:space="preserve">    </w:t>
      </w:r>
      <w:r>
        <w:rPr>
          <w:rFonts w:ascii="Arial" w:hAnsi="Arial" w:cs="Arial"/>
          <w:lang w:eastAsia="zh-CN"/>
        </w:rPr>
        <w:t>年</w:t>
      </w:r>
      <w:r>
        <w:rPr>
          <w:rFonts w:ascii="Arial" w:hAnsi="Arial" w:cs="Arial"/>
          <w:lang w:eastAsia="zh-CN"/>
        </w:rPr>
        <w:t xml:space="preserve">   </w:t>
      </w:r>
      <w:r>
        <w:rPr>
          <w:rFonts w:ascii="Arial" w:hAnsi="Arial" w:cs="Arial"/>
          <w:lang w:eastAsia="zh-CN"/>
        </w:rPr>
        <w:t>月</w:t>
      </w:r>
      <w:r>
        <w:rPr>
          <w:rFonts w:ascii="Arial" w:hAnsi="Arial" w:cs="Arial"/>
          <w:lang w:eastAsia="zh-CN"/>
        </w:rPr>
        <w:br w:type="page"/>
      </w:r>
    </w:p>
    <w:p w:rsidR="00B92307" w:rsidRDefault="005E077C">
      <w:pPr>
        <w:spacing w:beforeLines="100" w:before="348" w:afterLines="100" w:after="348"/>
        <w:outlineLvl w:val="0"/>
        <w:rPr>
          <w:lang w:eastAsia="zh-CN"/>
        </w:rPr>
      </w:pPr>
      <w:r>
        <w:rPr>
          <w:rFonts w:hint="eastAsia"/>
          <w:b/>
          <w:lang w:eastAsia="zh-CN"/>
        </w:rPr>
        <w:lastRenderedPageBreak/>
        <w:t>附件六、其它材料</w:t>
      </w:r>
    </w:p>
    <w:p w:rsidR="00B92307" w:rsidRDefault="005E077C">
      <w:pPr>
        <w:widowControl w:val="0"/>
        <w:spacing w:line="400" w:lineRule="exact"/>
        <w:jc w:val="both"/>
        <w:rPr>
          <w:lang w:eastAsia="zh-CN"/>
        </w:rPr>
      </w:pPr>
      <w:r>
        <w:rPr>
          <w:rFonts w:hint="eastAsia"/>
          <w:sz w:val="21"/>
          <w:lang w:eastAsia="zh-CN"/>
        </w:rPr>
        <w:t xml:space="preserve"> </w:t>
      </w:r>
      <w:r>
        <w:rPr>
          <w:sz w:val="21"/>
          <w:lang w:eastAsia="zh-CN"/>
        </w:rPr>
        <w:t xml:space="preserve">   </w:t>
      </w:r>
      <w:r>
        <w:rPr>
          <w:rFonts w:ascii="宋体" w:hAnsi="宋体" w:hint="eastAsia"/>
          <w:color w:val="000000"/>
          <w:lang w:eastAsia="zh-CN"/>
        </w:rPr>
        <w:t>供应商介绍</w:t>
      </w:r>
      <w:proofErr w:type="gramStart"/>
      <w:r>
        <w:rPr>
          <w:rFonts w:ascii="宋体" w:hAnsi="宋体" w:hint="eastAsia"/>
          <w:color w:val="000000"/>
          <w:lang w:eastAsia="zh-CN"/>
        </w:rPr>
        <w:t>及认为</w:t>
      </w:r>
      <w:proofErr w:type="gramEnd"/>
      <w:r>
        <w:rPr>
          <w:rFonts w:ascii="宋体" w:hAnsi="宋体" w:hint="eastAsia"/>
          <w:color w:val="000000"/>
          <w:lang w:eastAsia="zh-CN"/>
        </w:rPr>
        <w:t>应提交或可以证明其能力或业绩的其他材料</w:t>
      </w:r>
    </w:p>
    <w:p w:rsidR="00B92307" w:rsidRDefault="00B92307">
      <w:pPr>
        <w:widowControl w:val="0"/>
        <w:spacing w:line="240" w:lineRule="exact"/>
        <w:ind w:left="851" w:hanging="709"/>
        <w:jc w:val="both"/>
        <w:rPr>
          <w:sz w:val="21"/>
          <w:lang w:eastAsia="zh-CN"/>
        </w:rPr>
      </w:pPr>
    </w:p>
    <w:sectPr w:rsidR="00B92307">
      <w:footerReference w:type="default" r:id="rId8"/>
      <w:footerReference w:type="first" r:id="rId9"/>
      <w:pgSz w:w="11906" w:h="16838"/>
      <w:pgMar w:top="1440" w:right="1418" w:bottom="1440" w:left="1418" w:header="851" w:footer="992" w:gutter="0"/>
      <w:cols w:space="720"/>
      <w:titlePg/>
      <w:docGrid w:type="linesAndChars" w:linePitch="348"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18" w:rsidRDefault="005C6518">
      <w:r>
        <w:separator/>
      </w:r>
    </w:p>
  </w:endnote>
  <w:endnote w:type="continuationSeparator" w:id="0">
    <w:p w:rsidR="005C6518" w:rsidRDefault="005C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18030">
    <w:altName w:val="微软雅黑"/>
    <w:charset w:val="86"/>
    <w:family w:val="roma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7C" w:rsidRDefault="005E077C">
    <w:pPr>
      <w:pStyle w:val="ab"/>
      <w:jc w:val="center"/>
    </w:pPr>
    <w:r>
      <w:fldChar w:fldCharType="begin"/>
    </w:r>
    <w:r>
      <w:instrText xml:space="preserve"> PAGE   \* MERGEFORMAT </w:instrText>
    </w:r>
    <w:r>
      <w:fldChar w:fldCharType="separate"/>
    </w:r>
    <w:r w:rsidR="001515EE">
      <w:rPr>
        <w:noProof/>
      </w:rPr>
      <w:t>39</w:t>
    </w:r>
    <w:r>
      <w:fldChar w:fldCharType="end"/>
    </w:r>
  </w:p>
  <w:p w:rsidR="005E077C" w:rsidRDefault="005E077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7C" w:rsidRDefault="005E077C">
    <w:pPr>
      <w:pStyle w:val="ab"/>
      <w:jc w:val="center"/>
      <w:rPr>
        <w:lang w:eastAsia="zh-CN"/>
      </w:rPr>
    </w:pPr>
  </w:p>
  <w:p w:rsidR="005E077C" w:rsidRDefault="005E077C">
    <w:pPr>
      <w:pStyle w:val="ab"/>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18" w:rsidRDefault="005C6518">
      <w:r>
        <w:separator/>
      </w:r>
    </w:p>
  </w:footnote>
  <w:footnote w:type="continuationSeparator" w:id="0">
    <w:p w:rsidR="005C6518" w:rsidRDefault="005C6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0CDDC"/>
    <w:multiLevelType w:val="singleLevel"/>
    <w:tmpl w:val="9580CDDC"/>
    <w:lvl w:ilvl="0">
      <w:start w:val="5"/>
      <w:numFmt w:val="chineseCounting"/>
      <w:suff w:val="nothing"/>
      <w:lvlText w:val="%1、"/>
      <w:lvlJc w:val="left"/>
      <w:rPr>
        <w:rFonts w:hint="eastAsia"/>
      </w:rPr>
    </w:lvl>
  </w:abstractNum>
  <w:abstractNum w:abstractNumId="1">
    <w:nsid w:val="BF66AADC"/>
    <w:multiLevelType w:val="singleLevel"/>
    <w:tmpl w:val="BF66AADC"/>
    <w:lvl w:ilvl="0">
      <w:start w:val="5"/>
      <w:numFmt w:val="chineseCounting"/>
      <w:suff w:val="space"/>
      <w:lvlText w:val="第%1部分"/>
      <w:lvlJc w:val="left"/>
      <w:rPr>
        <w:rFonts w:hint="eastAsia"/>
      </w:rPr>
    </w:lvl>
  </w:abstractNum>
  <w:abstractNum w:abstractNumId="2">
    <w:nsid w:val="00000019"/>
    <w:multiLevelType w:val="multilevel"/>
    <w:tmpl w:val="00000019"/>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pStyle w:val="3"/>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26"/>
    <w:multiLevelType w:val="multilevel"/>
    <w:tmpl w:val="00000026"/>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1B6F2A40"/>
    <w:multiLevelType w:val="hybridMultilevel"/>
    <w:tmpl w:val="5610F6E2"/>
    <w:lvl w:ilvl="0" w:tplc="1AC2CC82">
      <w:start w:val="4"/>
      <w:numFmt w:val="japaneseCounting"/>
      <w:lvlText w:val="%1、"/>
      <w:lvlJc w:val="left"/>
      <w:pPr>
        <w:ind w:left="1240" w:hanging="720"/>
      </w:pPr>
      <w:rPr>
        <w:rFonts w:hint="default"/>
      </w:r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5">
    <w:nsid w:val="25E27895"/>
    <w:multiLevelType w:val="multilevel"/>
    <w:tmpl w:val="25E27895"/>
    <w:lvl w:ilvl="0">
      <w:start w:val="1"/>
      <w:numFmt w:val="lowerLetter"/>
      <w:suff w:val="nothing"/>
      <w:lvlText w:val="%1."/>
      <w:lvlJc w:val="left"/>
      <w:pPr>
        <w:ind w:left="0" w:firstLine="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4AB6599B"/>
    <w:multiLevelType w:val="multilevel"/>
    <w:tmpl w:val="4AB6599B"/>
    <w:lvl w:ilvl="0">
      <w:start w:val="1"/>
      <w:numFmt w:val="lowerLetter"/>
      <w:suff w:val="nothing"/>
      <w:lvlText w:val="%1."/>
      <w:lvlJc w:val="left"/>
      <w:pPr>
        <w:ind w:left="0" w:firstLine="0"/>
      </w:pPr>
      <w:rPr>
        <w:rFonts w:hint="eastAsia"/>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ED867F5"/>
    <w:multiLevelType w:val="multilevel"/>
    <w:tmpl w:val="4ED867F5"/>
    <w:lvl w:ilvl="0">
      <w:start w:val="1"/>
      <w:numFmt w:val="lowerLetter"/>
      <w:lvlText w:val="%1."/>
      <w:lvlJc w:val="left"/>
      <w:pPr>
        <w:ind w:left="980" w:hanging="420"/>
      </w:pPr>
      <w:rPr>
        <w:rFonts w:hint="eastAsia"/>
      </w:rPr>
    </w:lvl>
    <w:lvl w:ilvl="1">
      <w:start w:val="1"/>
      <w:numFmt w:val="lowerLetter"/>
      <w:suff w:val="nothing"/>
      <w:lvlText w:val="%2."/>
      <w:lvlJc w:val="left"/>
      <w:pPr>
        <w:ind w:left="0" w:firstLine="0"/>
      </w:pPr>
      <w:rPr>
        <w:rFonts w:hint="eastAsia"/>
      </w:rPr>
    </w:lvl>
    <w:lvl w:ilvl="2">
      <w:start w:val="1"/>
      <w:numFmt w:val="decimal"/>
      <w:lvlText w:val="（%3）"/>
      <w:lvlJc w:val="left"/>
      <w:pPr>
        <w:ind w:left="2120" w:hanging="720"/>
      </w:pPr>
      <w:rPr>
        <w:rFonts w:hint="default"/>
      </w:r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57108118"/>
    <w:multiLevelType w:val="singleLevel"/>
    <w:tmpl w:val="57108118"/>
    <w:lvl w:ilvl="0">
      <w:start w:val="2"/>
      <w:numFmt w:val="chineseCounting"/>
      <w:suff w:val="nothing"/>
      <w:lvlText w:val="%1、"/>
      <w:lvlJc w:val="left"/>
    </w:lvl>
  </w:abstractNum>
  <w:abstractNum w:abstractNumId="9">
    <w:nsid w:val="598955C7"/>
    <w:multiLevelType w:val="singleLevel"/>
    <w:tmpl w:val="598955C7"/>
    <w:lvl w:ilvl="0">
      <w:start w:val="1"/>
      <w:numFmt w:val="decimal"/>
      <w:suff w:val="nothing"/>
      <w:lvlText w:val="（%1）"/>
      <w:lvlJc w:val="left"/>
    </w:lvl>
  </w:abstractNum>
  <w:abstractNum w:abstractNumId="10">
    <w:nsid w:val="6D6F5357"/>
    <w:multiLevelType w:val="singleLevel"/>
    <w:tmpl w:val="6D6F5357"/>
    <w:lvl w:ilvl="0">
      <w:start w:val="1"/>
      <w:numFmt w:val="decimal"/>
      <w:suff w:val="nothing"/>
      <w:lvlText w:val="（%1）"/>
      <w:lvlJc w:val="left"/>
    </w:lvl>
  </w:abstractNum>
  <w:num w:numId="1">
    <w:abstractNumId w:val="3"/>
  </w:num>
  <w:num w:numId="2">
    <w:abstractNumId w:val="2"/>
  </w:num>
  <w:num w:numId="3">
    <w:abstractNumId w:val="0"/>
  </w:num>
  <w:num w:numId="4">
    <w:abstractNumId w:val="9"/>
  </w:num>
  <w:num w:numId="5">
    <w:abstractNumId w:val="8"/>
  </w:num>
  <w:num w:numId="6">
    <w:abstractNumId w:val="10"/>
  </w:num>
  <w:num w:numId="7">
    <w:abstractNumId w:val="1"/>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59"/>
  <w:drawingGridVerticalSpacing w:val="174"/>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ZWIyNDM0NDk5YjQ2MTE2OGFkZWQwZGUzNWU1NGIifQ=="/>
  </w:docVars>
  <w:rsids>
    <w:rsidRoot w:val="00172A27"/>
    <w:rsid w:val="000003CC"/>
    <w:rsid w:val="00004546"/>
    <w:rsid w:val="000070D6"/>
    <w:rsid w:val="00007CE7"/>
    <w:rsid w:val="00013082"/>
    <w:rsid w:val="0001704A"/>
    <w:rsid w:val="00021EEE"/>
    <w:rsid w:val="00035176"/>
    <w:rsid w:val="00035F00"/>
    <w:rsid w:val="00040DDC"/>
    <w:rsid w:val="00042D87"/>
    <w:rsid w:val="0004537B"/>
    <w:rsid w:val="00047EB8"/>
    <w:rsid w:val="000579DB"/>
    <w:rsid w:val="0006065C"/>
    <w:rsid w:val="0006296E"/>
    <w:rsid w:val="00062EEA"/>
    <w:rsid w:val="000631CB"/>
    <w:rsid w:val="00063759"/>
    <w:rsid w:val="00063AD7"/>
    <w:rsid w:val="000679C7"/>
    <w:rsid w:val="00097F6C"/>
    <w:rsid w:val="000A56E4"/>
    <w:rsid w:val="000A73C3"/>
    <w:rsid w:val="000B027A"/>
    <w:rsid w:val="000B1299"/>
    <w:rsid w:val="000B377B"/>
    <w:rsid w:val="000B4629"/>
    <w:rsid w:val="000C3230"/>
    <w:rsid w:val="000C3878"/>
    <w:rsid w:val="000C3E2B"/>
    <w:rsid w:val="000C7101"/>
    <w:rsid w:val="000D7082"/>
    <w:rsid w:val="000F241E"/>
    <w:rsid w:val="000F2C48"/>
    <w:rsid w:val="0010253F"/>
    <w:rsid w:val="00103E7E"/>
    <w:rsid w:val="00105954"/>
    <w:rsid w:val="00113BC6"/>
    <w:rsid w:val="00113FE8"/>
    <w:rsid w:val="00124B06"/>
    <w:rsid w:val="001261D0"/>
    <w:rsid w:val="001268AD"/>
    <w:rsid w:val="001305C0"/>
    <w:rsid w:val="001307A0"/>
    <w:rsid w:val="0013207B"/>
    <w:rsid w:val="00135C9C"/>
    <w:rsid w:val="00140586"/>
    <w:rsid w:val="00141294"/>
    <w:rsid w:val="00142FFD"/>
    <w:rsid w:val="001465E4"/>
    <w:rsid w:val="001469B9"/>
    <w:rsid w:val="0015060D"/>
    <w:rsid w:val="001515EE"/>
    <w:rsid w:val="00162610"/>
    <w:rsid w:val="00172A27"/>
    <w:rsid w:val="00183F52"/>
    <w:rsid w:val="00186C4B"/>
    <w:rsid w:val="001879D1"/>
    <w:rsid w:val="001A4EDF"/>
    <w:rsid w:val="001B45CE"/>
    <w:rsid w:val="001D254B"/>
    <w:rsid w:val="001E13F8"/>
    <w:rsid w:val="00200E80"/>
    <w:rsid w:val="00203FCC"/>
    <w:rsid w:val="00204B37"/>
    <w:rsid w:val="002054B8"/>
    <w:rsid w:val="00205D78"/>
    <w:rsid w:val="0022048E"/>
    <w:rsid w:val="0022238C"/>
    <w:rsid w:val="00225CA2"/>
    <w:rsid w:val="002270E9"/>
    <w:rsid w:val="00227163"/>
    <w:rsid w:val="00231894"/>
    <w:rsid w:val="002362FB"/>
    <w:rsid w:val="0026176F"/>
    <w:rsid w:val="0026370F"/>
    <w:rsid w:val="00270848"/>
    <w:rsid w:val="00277262"/>
    <w:rsid w:val="00282A24"/>
    <w:rsid w:val="00284271"/>
    <w:rsid w:val="00285428"/>
    <w:rsid w:val="00287F1A"/>
    <w:rsid w:val="002920E0"/>
    <w:rsid w:val="00295071"/>
    <w:rsid w:val="002A06B4"/>
    <w:rsid w:val="002A0A90"/>
    <w:rsid w:val="002B00FF"/>
    <w:rsid w:val="002B1F8E"/>
    <w:rsid w:val="002B3E71"/>
    <w:rsid w:val="002B5F99"/>
    <w:rsid w:val="002C6443"/>
    <w:rsid w:val="002D12E8"/>
    <w:rsid w:val="002E0675"/>
    <w:rsid w:val="002F0073"/>
    <w:rsid w:val="002F721B"/>
    <w:rsid w:val="00303B07"/>
    <w:rsid w:val="00304044"/>
    <w:rsid w:val="00304626"/>
    <w:rsid w:val="00312355"/>
    <w:rsid w:val="00320538"/>
    <w:rsid w:val="00320BFA"/>
    <w:rsid w:val="003215C4"/>
    <w:rsid w:val="003459F5"/>
    <w:rsid w:val="0034725A"/>
    <w:rsid w:val="00351E79"/>
    <w:rsid w:val="0035433A"/>
    <w:rsid w:val="003A3587"/>
    <w:rsid w:val="003A3750"/>
    <w:rsid w:val="003B2172"/>
    <w:rsid w:val="003C6BA9"/>
    <w:rsid w:val="003D3AA0"/>
    <w:rsid w:val="003D4904"/>
    <w:rsid w:val="003E14A6"/>
    <w:rsid w:val="003E1A9D"/>
    <w:rsid w:val="003E4A6A"/>
    <w:rsid w:val="003F271D"/>
    <w:rsid w:val="003F3106"/>
    <w:rsid w:val="003F713F"/>
    <w:rsid w:val="00402857"/>
    <w:rsid w:val="00413FE2"/>
    <w:rsid w:val="00417808"/>
    <w:rsid w:val="00417D88"/>
    <w:rsid w:val="00421B33"/>
    <w:rsid w:val="00421E33"/>
    <w:rsid w:val="00434996"/>
    <w:rsid w:val="00435743"/>
    <w:rsid w:val="00437E37"/>
    <w:rsid w:val="004412FF"/>
    <w:rsid w:val="00442704"/>
    <w:rsid w:val="00445B15"/>
    <w:rsid w:val="00450689"/>
    <w:rsid w:val="004530EE"/>
    <w:rsid w:val="00464187"/>
    <w:rsid w:val="004837E1"/>
    <w:rsid w:val="00487C14"/>
    <w:rsid w:val="00493E27"/>
    <w:rsid w:val="00496E8F"/>
    <w:rsid w:val="004A308D"/>
    <w:rsid w:val="004A60C3"/>
    <w:rsid w:val="004B048D"/>
    <w:rsid w:val="004B1058"/>
    <w:rsid w:val="004B18CB"/>
    <w:rsid w:val="004B25BD"/>
    <w:rsid w:val="004B33D4"/>
    <w:rsid w:val="004B6E3F"/>
    <w:rsid w:val="004D74FD"/>
    <w:rsid w:val="004E730E"/>
    <w:rsid w:val="004F15B9"/>
    <w:rsid w:val="004F6842"/>
    <w:rsid w:val="0050054B"/>
    <w:rsid w:val="00500671"/>
    <w:rsid w:val="00501A33"/>
    <w:rsid w:val="00506734"/>
    <w:rsid w:val="005122E0"/>
    <w:rsid w:val="00515ECF"/>
    <w:rsid w:val="00517FAA"/>
    <w:rsid w:val="0052126A"/>
    <w:rsid w:val="005235CB"/>
    <w:rsid w:val="00524C49"/>
    <w:rsid w:val="00532854"/>
    <w:rsid w:val="005365DC"/>
    <w:rsid w:val="00536B18"/>
    <w:rsid w:val="00536EB8"/>
    <w:rsid w:val="00551DE0"/>
    <w:rsid w:val="00552B7F"/>
    <w:rsid w:val="00560345"/>
    <w:rsid w:val="0056208B"/>
    <w:rsid w:val="005622E5"/>
    <w:rsid w:val="0056250E"/>
    <w:rsid w:val="00562D3A"/>
    <w:rsid w:val="00562F7F"/>
    <w:rsid w:val="005715F8"/>
    <w:rsid w:val="005718CB"/>
    <w:rsid w:val="00575E2E"/>
    <w:rsid w:val="00581791"/>
    <w:rsid w:val="0058533F"/>
    <w:rsid w:val="0058644D"/>
    <w:rsid w:val="0059274F"/>
    <w:rsid w:val="005A259C"/>
    <w:rsid w:val="005A416C"/>
    <w:rsid w:val="005A7283"/>
    <w:rsid w:val="005B3366"/>
    <w:rsid w:val="005B5E1A"/>
    <w:rsid w:val="005C38D6"/>
    <w:rsid w:val="005C6518"/>
    <w:rsid w:val="005D1776"/>
    <w:rsid w:val="005D69FC"/>
    <w:rsid w:val="005E077C"/>
    <w:rsid w:val="005E1EEF"/>
    <w:rsid w:val="005E36D9"/>
    <w:rsid w:val="005E3E69"/>
    <w:rsid w:val="005F0317"/>
    <w:rsid w:val="005F5878"/>
    <w:rsid w:val="005F7B7B"/>
    <w:rsid w:val="00602323"/>
    <w:rsid w:val="00620677"/>
    <w:rsid w:val="00627E71"/>
    <w:rsid w:val="00634F7D"/>
    <w:rsid w:val="00643034"/>
    <w:rsid w:val="00643CD1"/>
    <w:rsid w:val="00653702"/>
    <w:rsid w:val="006620A0"/>
    <w:rsid w:val="00667BCF"/>
    <w:rsid w:val="00675D7F"/>
    <w:rsid w:val="00676F67"/>
    <w:rsid w:val="006801DC"/>
    <w:rsid w:val="00686862"/>
    <w:rsid w:val="0069254B"/>
    <w:rsid w:val="00694702"/>
    <w:rsid w:val="006A06A4"/>
    <w:rsid w:val="006A2B64"/>
    <w:rsid w:val="006A5D19"/>
    <w:rsid w:val="006B1CD1"/>
    <w:rsid w:val="006B352A"/>
    <w:rsid w:val="006B4607"/>
    <w:rsid w:val="006C0F84"/>
    <w:rsid w:val="006C40F6"/>
    <w:rsid w:val="006C438E"/>
    <w:rsid w:val="006C43E8"/>
    <w:rsid w:val="006C5CFB"/>
    <w:rsid w:val="006E1661"/>
    <w:rsid w:val="006E17F0"/>
    <w:rsid w:val="006E2B6E"/>
    <w:rsid w:val="006E2CD1"/>
    <w:rsid w:val="006F1FC8"/>
    <w:rsid w:val="006F7B58"/>
    <w:rsid w:val="007024EE"/>
    <w:rsid w:val="00707E93"/>
    <w:rsid w:val="007163F6"/>
    <w:rsid w:val="00717AE1"/>
    <w:rsid w:val="00720D4C"/>
    <w:rsid w:val="0072231C"/>
    <w:rsid w:val="007233BF"/>
    <w:rsid w:val="00724C86"/>
    <w:rsid w:val="00744C8B"/>
    <w:rsid w:val="00744E40"/>
    <w:rsid w:val="007506F4"/>
    <w:rsid w:val="007508C8"/>
    <w:rsid w:val="00752C57"/>
    <w:rsid w:val="00755067"/>
    <w:rsid w:val="00755E01"/>
    <w:rsid w:val="007560FB"/>
    <w:rsid w:val="00756DE8"/>
    <w:rsid w:val="00760D92"/>
    <w:rsid w:val="00760DB3"/>
    <w:rsid w:val="0076377B"/>
    <w:rsid w:val="007658E1"/>
    <w:rsid w:val="00767894"/>
    <w:rsid w:val="00770059"/>
    <w:rsid w:val="007730F2"/>
    <w:rsid w:val="00774305"/>
    <w:rsid w:val="00783B32"/>
    <w:rsid w:val="007A6752"/>
    <w:rsid w:val="007A6DB5"/>
    <w:rsid w:val="007A7854"/>
    <w:rsid w:val="007B0619"/>
    <w:rsid w:val="007B1873"/>
    <w:rsid w:val="007C76AE"/>
    <w:rsid w:val="007E2D7A"/>
    <w:rsid w:val="007E424B"/>
    <w:rsid w:val="007E58E9"/>
    <w:rsid w:val="007F3186"/>
    <w:rsid w:val="007F33A8"/>
    <w:rsid w:val="00811846"/>
    <w:rsid w:val="008123B6"/>
    <w:rsid w:val="008124C7"/>
    <w:rsid w:val="00822A8E"/>
    <w:rsid w:val="008360E7"/>
    <w:rsid w:val="008360EA"/>
    <w:rsid w:val="00851AA2"/>
    <w:rsid w:val="00860B76"/>
    <w:rsid w:val="00861974"/>
    <w:rsid w:val="00864333"/>
    <w:rsid w:val="008643A8"/>
    <w:rsid w:val="00864679"/>
    <w:rsid w:val="00865091"/>
    <w:rsid w:val="008741A2"/>
    <w:rsid w:val="00877CB8"/>
    <w:rsid w:val="008832DB"/>
    <w:rsid w:val="0089316B"/>
    <w:rsid w:val="00896EED"/>
    <w:rsid w:val="008A5296"/>
    <w:rsid w:val="008B25D0"/>
    <w:rsid w:val="008B7333"/>
    <w:rsid w:val="008C6F23"/>
    <w:rsid w:val="008D744D"/>
    <w:rsid w:val="008D7F84"/>
    <w:rsid w:val="008E1471"/>
    <w:rsid w:val="008E24D0"/>
    <w:rsid w:val="008E3E8F"/>
    <w:rsid w:val="008E504A"/>
    <w:rsid w:val="008F2FA8"/>
    <w:rsid w:val="008F62D6"/>
    <w:rsid w:val="0090058A"/>
    <w:rsid w:val="009005F3"/>
    <w:rsid w:val="0090531F"/>
    <w:rsid w:val="00905EC8"/>
    <w:rsid w:val="00910755"/>
    <w:rsid w:val="009172F3"/>
    <w:rsid w:val="00932066"/>
    <w:rsid w:val="00936B87"/>
    <w:rsid w:val="00937EE0"/>
    <w:rsid w:val="00944C10"/>
    <w:rsid w:val="00951EA7"/>
    <w:rsid w:val="009529FE"/>
    <w:rsid w:val="009606F8"/>
    <w:rsid w:val="009623A5"/>
    <w:rsid w:val="00962AF8"/>
    <w:rsid w:val="00964594"/>
    <w:rsid w:val="00970C60"/>
    <w:rsid w:val="0097139D"/>
    <w:rsid w:val="009938A7"/>
    <w:rsid w:val="009A1BB7"/>
    <w:rsid w:val="009A29E8"/>
    <w:rsid w:val="009A6257"/>
    <w:rsid w:val="009A66B7"/>
    <w:rsid w:val="009A745D"/>
    <w:rsid w:val="009B2CB2"/>
    <w:rsid w:val="009D586B"/>
    <w:rsid w:val="009D6F59"/>
    <w:rsid w:val="009E26DC"/>
    <w:rsid w:val="009E5ECB"/>
    <w:rsid w:val="009F4232"/>
    <w:rsid w:val="009F77CD"/>
    <w:rsid w:val="00A04177"/>
    <w:rsid w:val="00A1266E"/>
    <w:rsid w:val="00A1487D"/>
    <w:rsid w:val="00A1560D"/>
    <w:rsid w:val="00A15C07"/>
    <w:rsid w:val="00A24D33"/>
    <w:rsid w:val="00A25CAB"/>
    <w:rsid w:val="00A325D8"/>
    <w:rsid w:val="00A445D9"/>
    <w:rsid w:val="00A6060E"/>
    <w:rsid w:val="00A6372C"/>
    <w:rsid w:val="00A64B6A"/>
    <w:rsid w:val="00A75A88"/>
    <w:rsid w:val="00A75E3C"/>
    <w:rsid w:val="00A76E9B"/>
    <w:rsid w:val="00A85F69"/>
    <w:rsid w:val="00A87C29"/>
    <w:rsid w:val="00A95EC8"/>
    <w:rsid w:val="00A968A0"/>
    <w:rsid w:val="00AA074C"/>
    <w:rsid w:val="00AA1473"/>
    <w:rsid w:val="00AD3CD9"/>
    <w:rsid w:val="00AE4C0F"/>
    <w:rsid w:val="00AF453A"/>
    <w:rsid w:val="00AF4D38"/>
    <w:rsid w:val="00AF4D80"/>
    <w:rsid w:val="00B0167D"/>
    <w:rsid w:val="00B06551"/>
    <w:rsid w:val="00B11E3A"/>
    <w:rsid w:val="00B20BB6"/>
    <w:rsid w:val="00B22E39"/>
    <w:rsid w:val="00B34FE7"/>
    <w:rsid w:val="00B36DF2"/>
    <w:rsid w:val="00B51BCA"/>
    <w:rsid w:val="00B51DA3"/>
    <w:rsid w:val="00B53B5F"/>
    <w:rsid w:val="00B560D5"/>
    <w:rsid w:val="00B617F6"/>
    <w:rsid w:val="00B71A01"/>
    <w:rsid w:val="00B77374"/>
    <w:rsid w:val="00B82789"/>
    <w:rsid w:val="00B84F97"/>
    <w:rsid w:val="00B92307"/>
    <w:rsid w:val="00B928F6"/>
    <w:rsid w:val="00B94803"/>
    <w:rsid w:val="00B9751F"/>
    <w:rsid w:val="00BA560A"/>
    <w:rsid w:val="00BB1906"/>
    <w:rsid w:val="00BB5383"/>
    <w:rsid w:val="00BC21FA"/>
    <w:rsid w:val="00BC29FE"/>
    <w:rsid w:val="00BC3429"/>
    <w:rsid w:val="00BC5C32"/>
    <w:rsid w:val="00BD1E0D"/>
    <w:rsid w:val="00BF7211"/>
    <w:rsid w:val="00BF7868"/>
    <w:rsid w:val="00C03D79"/>
    <w:rsid w:val="00C04804"/>
    <w:rsid w:val="00C10BA4"/>
    <w:rsid w:val="00C1338E"/>
    <w:rsid w:val="00C13DB6"/>
    <w:rsid w:val="00C143FE"/>
    <w:rsid w:val="00C2306A"/>
    <w:rsid w:val="00C24F6D"/>
    <w:rsid w:val="00C256FD"/>
    <w:rsid w:val="00C27BC3"/>
    <w:rsid w:val="00C36CB1"/>
    <w:rsid w:val="00C405CC"/>
    <w:rsid w:val="00C40CCD"/>
    <w:rsid w:val="00C45CA8"/>
    <w:rsid w:val="00C45DEB"/>
    <w:rsid w:val="00C504CC"/>
    <w:rsid w:val="00C52055"/>
    <w:rsid w:val="00C5424D"/>
    <w:rsid w:val="00C54319"/>
    <w:rsid w:val="00C62F56"/>
    <w:rsid w:val="00C6303B"/>
    <w:rsid w:val="00C669D2"/>
    <w:rsid w:val="00C71817"/>
    <w:rsid w:val="00C82547"/>
    <w:rsid w:val="00C960B4"/>
    <w:rsid w:val="00C96555"/>
    <w:rsid w:val="00C96FBB"/>
    <w:rsid w:val="00CA6202"/>
    <w:rsid w:val="00CA64E1"/>
    <w:rsid w:val="00CB239F"/>
    <w:rsid w:val="00CB31FC"/>
    <w:rsid w:val="00CC1C58"/>
    <w:rsid w:val="00CC7BA9"/>
    <w:rsid w:val="00CF361F"/>
    <w:rsid w:val="00CF421F"/>
    <w:rsid w:val="00CF43CD"/>
    <w:rsid w:val="00CF60FC"/>
    <w:rsid w:val="00CF6365"/>
    <w:rsid w:val="00CF6E39"/>
    <w:rsid w:val="00D018D9"/>
    <w:rsid w:val="00D07E5D"/>
    <w:rsid w:val="00D162CC"/>
    <w:rsid w:val="00D16422"/>
    <w:rsid w:val="00D17124"/>
    <w:rsid w:val="00D314A0"/>
    <w:rsid w:val="00D3560C"/>
    <w:rsid w:val="00D4127C"/>
    <w:rsid w:val="00D421D6"/>
    <w:rsid w:val="00D52A3D"/>
    <w:rsid w:val="00D53CB8"/>
    <w:rsid w:val="00D54842"/>
    <w:rsid w:val="00D660CE"/>
    <w:rsid w:val="00D700DB"/>
    <w:rsid w:val="00D71805"/>
    <w:rsid w:val="00D76667"/>
    <w:rsid w:val="00D77435"/>
    <w:rsid w:val="00D85CFD"/>
    <w:rsid w:val="00D86BE9"/>
    <w:rsid w:val="00D86D5B"/>
    <w:rsid w:val="00DA3760"/>
    <w:rsid w:val="00DA381B"/>
    <w:rsid w:val="00DA6326"/>
    <w:rsid w:val="00DB5590"/>
    <w:rsid w:val="00DC376D"/>
    <w:rsid w:val="00DD3F99"/>
    <w:rsid w:val="00DE1398"/>
    <w:rsid w:val="00DE19BF"/>
    <w:rsid w:val="00E054AE"/>
    <w:rsid w:val="00E06B2F"/>
    <w:rsid w:val="00E217DB"/>
    <w:rsid w:val="00E22169"/>
    <w:rsid w:val="00E3025E"/>
    <w:rsid w:val="00E31299"/>
    <w:rsid w:val="00E31766"/>
    <w:rsid w:val="00E36F80"/>
    <w:rsid w:val="00E52053"/>
    <w:rsid w:val="00E538D2"/>
    <w:rsid w:val="00E60A10"/>
    <w:rsid w:val="00E619D5"/>
    <w:rsid w:val="00E62F70"/>
    <w:rsid w:val="00E636B9"/>
    <w:rsid w:val="00E65062"/>
    <w:rsid w:val="00E74888"/>
    <w:rsid w:val="00E76435"/>
    <w:rsid w:val="00E81ACF"/>
    <w:rsid w:val="00E81C56"/>
    <w:rsid w:val="00E94ADD"/>
    <w:rsid w:val="00EB2E7B"/>
    <w:rsid w:val="00EB3F95"/>
    <w:rsid w:val="00EB77B3"/>
    <w:rsid w:val="00EC12F2"/>
    <w:rsid w:val="00EC1AF9"/>
    <w:rsid w:val="00EC6E16"/>
    <w:rsid w:val="00EE3B86"/>
    <w:rsid w:val="00EE3C9A"/>
    <w:rsid w:val="00EE3CF4"/>
    <w:rsid w:val="00EE703F"/>
    <w:rsid w:val="00EE7633"/>
    <w:rsid w:val="00EF1EB6"/>
    <w:rsid w:val="00EF359F"/>
    <w:rsid w:val="00EF73C7"/>
    <w:rsid w:val="00F01B1E"/>
    <w:rsid w:val="00F02727"/>
    <w:rsid w:val="00F138F4"/>
    <w:rsid w:val="00F1614B"/>
    <w:rsid w:val="00F162A6"/>
    <w:rsid w:val="00F1635E"/>
    <w:rsid w:val="00F17DB4"/>
    <w:rsid w:val="00F208BE"/>
    <w:rsid w:val="00F2106E"/>
    <w:rsid w:val="00F23D32"/>
    <w:rsid w:val="00F2428B"/>
    <w:rsid w:val="00F32580"/>
    <w:rsid w:val="00F45411"/>
    <w:rsid w:val="00F46DA4"/>
    <w:rsid w:val="00F473AE"/>
    <w:rsid w:val="00F554E3"/>
    <w:rsid w:val="00F5653D"/>
    <w:rsid w:val="00F60D2F"/>
    <w:rsid w:val="00F6423C"/>
    <w:rsid w:val="00F714E2"/>
    <w:rsid w:val="00F73E19"/>
    <w:rsid w:val="00F73E22"/>
    <w:rsid w:val="00F77B93"/>
    <w:rsid w:val="00F80CB9"/>
    <w:rsid w:val="00F81EAA"/>
    <w:rsid w:val="00F822BB"/>
    <w:rsid w:val="00F85F4A"/>
    <w:rsid w:val="00F90A2B"/>
    <w:rsid w:val="00F9289D"/>
    <w:rsid w:val="00F96DD7"/>
    <w:rsid w:val="00FA2679"/>
    <w:rsid w:val="00FA5219"/>
    <w:rsid w:val="00FB4002"/>
    <w:rsid w:val="00FB523F"/>
    <w:rsid w:val="00FB7A86"/>
    <w:rsid w:val="00FC1A5D"/>
    <w:rsid w:val="00FC29AD"/>
    <w:rsid w:val="00FC3898"/>
    <w:rsid w:val="00FC7885"/>
    <w:rsid w:val="00FD508A"/>
    <w:rsid w:val="00FF0D8A"/>
    <w:rsid w:val="00FF23B7"/>
    <w:rsid w:val="00FF45B4"/>
    <w:rsid w:val="00FF52EB"/>
    <w:rsid w:val="0106443D"/>
    <w:rsid w:val="01257C3D"/>
    <w:rsid w:val="016F0F05"/>
    <w:rsid w:val="019C489F"/>
    <w:rsid w:val="01AB47AF"/>
    <w:rsid w:val="01BF2DB1"/>
    <w:rsid w:val="020A29E6"/>
    <w:rsid w:val="021361B7"/>
    <w:rsid w:val="024C0286"/>
    <w:rsid w:val="028B7186"/>
    <w:rsid w:val="02975344"/>
    <w:rsid w:val="02AB71AE"/>
    <w:rsid w:val="02D30B1E"/>
    <w:rsid w:val="039C15E0"/>
    <w:rsid w:val="03A76EED"/>
    <w:rsid w:val="03AE7E2E"/>
    <w:rsid w:val="03BC2E05"/>
    <w:rsid w:val="03D11E27"/>
    <w:rsid w:val="03F077D7"/>
    <w:rsid w:val="04511769"/>
    <w:rsid w:val="049E1D9F"/>
    <w:rsid w:val="04D47899"/>
    <w:rsid w:val="04E9619A"/>
    <w:rsid w:val="053300EE"/>
    <w:rsid w:val="053F67EC"/>
    <w:rsid w:val="056C1D73"/>
    <w:rsid w:val="058F3B28"/>
    <w:rsid w:val="05AB50DB"/>
    <w:rsid w:val="05C51508"/>
    <w:rsid w:val="060069DB"/>
    <w:rsid w:val="06034116"/>
    <w:rsid w:val="061E5EB8"/>
    <w:rsid w:val="06456B4D"/>
    <w:rsid w:val="06551CF0"/>
    <w:rsid w:val="06A12170"/>
    <w:rsid w:val="07044413"/>
    <w:rsid w:val="07057BD5"/>
    <w:rsid w:val="071A2D33"/>
    <w:rsid w:val="07586F5D"/>
    <w:rsid w:val="075B5317"/>
    <w:rsid w:val="079F68A7"/>
    <w:rsid w:val="07CF155D"/>
    <w:rsid w:val="07D93EF5"/>
    <w:rsid w:val="07E32FD1"/>
    <w:rsid w:val="08184260"/>
    <w:rsid w:val="08392B25"/>
    <w:rsid w:val="085430DE"/>
    <w:rsid w:val="08A81240"/>
    <w:rsid w:val="090B6D66"/>
    <w:rsid w:val="09447B8A"/>
    <w:rsid w:val="096473F5"/>
    <w:rsid w:val="09DA0A44"/>
    <w:rsid w:val="0A0819AC"/>
    <w:rsid w:val="0A2D48BF"/>
    <w:rsid w:val="0A696CA3"/>
    <w:rsid w:val="0A7C7EC1"/>
    <w:rsid w:val="0A8648B0"/>
    <w:rsid w:val="0AF36C07"/>
    <w:rsid w:val="0B410F04"/>
    <w:rsid w:val="0B623F85"/>
    <w:rsid w:val="0BA85A5E"/>
    <w:rsid w:val="0BBC40D1"/>
    <w:rsid w:val="0BD45EF5"/>
    <w:rsid w:val="0C352A96"/>
    <w:rsid w:val="0C6E63E5"/>
    <w:rsid w:val="0D5B54D8"/>
    <w:rsid w:val="0D662E08"/>
    <w:rsid w:val="0D9B6709"/>
    <w:rsid w:val="0DA10337"/>
    <w:rsid w:val="0DCB01DE"/>
    <w:rsid w:val="0DF129EC"/>
    <w:rsid w:val="0E2D4DCF"/>
    <w:rsid w:val="0E470925"/>
    <w:rsid w:val="0E9F2129"/>
    <w:rsid w:val="0F27482F"/>
    <w:rsid w:val="0F7A4A71"/>
    <w:rsid w:val="100929FB"/>
    <w:rsid w:val="1018259F"/>
    <w:rsid w:val="10C3028B"/>
    <w:rsid w:val="10C57012"/>
    <w:rsid w:val="111B2BFB"/>
    <w:rsid w:val="11402B98"/>
    <w:rsid w:val="116F2F25"/>
    <w:rsid w:val="11BB412C"/>
    <w:rsid w:val="11DE5CA5"/>
    <w:rsid w:val="124D0321"/>
    <w:rsid w:val="129060CA"/>
    <w:rsid w:val="12A337DE"/>
    <w:rsid w:val="13102899"/>
    <w:rsid w:val="13745599"/>
    <w:rsid w:val="13B902E9"/>
    <w:rsid w:val="13E214AD"/>
    <w:rsid w:val="13E40725"/>
    <w:rsid w:val="14146CDB"/>
    <w:rsid w:val="14392A78"/>
    <w:rsid w:val="144B5D58"/>
    <w:rsid w:val="144F2607"/>
    <w:rsid w:val="145925E4"/>
    <w:rsid w:val="146F473D"/>
    <w:rsid w:val="149F50E4"/>
    <w:rsid w:val="14CD134E"/>
    <w:rsid w:val="1551662A"/>
    <w:rsid w:val="155729DB"/>
    <w:rsid w:val="15636126"/>
    <w:rsid w:val="15E71734"/>
    <w:rsid w:val="16070FFD"/>
    <w:rsid w:val="161539CC"/>
    <w:rsid w:val="165C0390"/>
    <w:rsid w:val="166300DB"/>
    <w:rsid w:val="16717091"/>
    <w:rsid w:val="16D66797"/>
    <w:rsid w:val="16DD2110"/>
    <w:rsid w:val="16DF2EFD"/>
    <w:rsid w:val="1783031F"/>
    <w:rsid w:val="18021096"/>
    <w:rsid w:val="18220228"/>
    <w:rsid w:val="18367247"/>
    <w:rsid w:val="18574499"/>
    <w:rsid w:val="192D615C"/>
    <w:rsid w:val="197F374A"/>
    <w:rsid w:val="19A67E0F"/>
    <w:rsid w:val="19ED7494"/>
    <w:rsid w:val="1A02083A"/>
    <w:rsid w:val="1A0F3DC0"/>
    <w:rsid w:val="1A295A93"/>
    <w:rsid w:val="1A3E3A1B"/>
    <w:rsid w:val="1AD636B5"/>
    <w:rsid w:val="1AFB7651"/>
    <w:rsid w:val="1AFF6057"/>
    <w:rsid w:val="1B027873"/>
    <w:rsid w:val="1B4868BB"/>
    <w:rsid w:val="1B5B2EEE"/>
    <w:rsid w:val="1BCD3147"/>
    <w:rsid w:val="1BD23E31"/>
    <w:rsid w:val="1BE608D3"/>
    <w:rsid w:val="1BF84071"/>
    <w:rsid w:val="1C1F3F30"/>
    <w:rsid w:val="1CB4525F"/>
    <w:rsid w:val="1CE21FF8"/>
    <w:rsid w:val="1D0760CE"/>
    <w:rsid w:val="1D320A92"/>
    <w:rsid w:val="1D4D23A3"/>
    <w:rsid w:val="1D5A576B"/>
    <w:rsid w:val="1D6353E8"/>
    <w:rsid w:val="1D73135F"/>
    <w:rsid w:val="1DB61D39"/>
    <w:rsid w:val="1E192585"/>
    <w:rsid w:val="1E655C35"/>
    <w:rsid w:val="1E7A630E"/>
    <w:rsid w:val="1E816ECC"/>
    <w:rsid w:val="1F305523"/>
    <w:rsid w:val="1F601DAB"/>
    <w:rsid w:val="1F66661E"/>
    <w:rsid w:val="1FB66BDB"/>
    <w:rsid w:val="1FC1781D"/>
    <w:rsid w:val="1FD7075B"/>
    <w:rsid w:val="202E11D8"/>
    <w:rsid w:val="203F5047"/>
    <w:rsid w:val="204E022B"/>
    <w:rsid w:val="20685A8E"/>
    <w:rsid w:val="206D3A88"/>
    <w:rsid w:val="20782B63"/>
    <w:rsid w:val="20A22756"/>
    <w:rsid w:val="20AF43A0"/>
    <w:rsid w:val="20BC7B42"/>
    <w:rsid w:val="210A324A"/>
    <w:rsid w:val="216347E4"/>
    <w:rsid w:val="216C1045"/>
    <w:rsid w:val="21733A6D"/>
    <w:rsid w:val="21862A8E"/>
    <w:rsid w:val="21E33506"/>
    <w:rsid w:val="21EC52B4"/>
    <w:rsid w:val="220C3FEC"/>
    <w:rsid w:val="22461847"/>
    <w:rsid w:val="226B4005"/>
    <w:rsid w:val="229E4F96"/>
    <w:rsid w:val="22D12AB0"/>
    <w:rsid w:val="23135190"/>
    <w:rsid w:val="231A79E6"/>
    <w:rsid w:val="232F4B55"/>
    <w:rsid w:val="23417B77"/>
    <w:rsid w:val="234E460A"/>
    <w:rsid w:val="235E7E5A"/>
    <w:rsid w:val="242652DC"/>
    <w:rsid w:val="24277449"/>
    <w:rsid w:val="25493139"/>
    <w:rsid w:val="255527CF"/>
    <w:rsid w:val="25E504FF"/>
    <w:rsid w:val="26107776"/>
    <w:rsid w:val="26240062"/>
    <w:rsid w:val="2657035B"/>
    <w:rsid w:val="26F66B52"/>
    <w:rsid w:val="27044391"/>
    <w:rsid w:val="27082808"/>
    <w:rsid w:val="27310A5B"/>
    <w:rsid w:val="273E22EF"/>
    <w:rsid w:val="273F0713"/>
    <w:rsid w:val="27481046"/>
    <w:rsid w:val="27593979"/>
    <w:rsid w:val="27AF712B"/>
    <w:rsid w:val="27D965BD"/>
    <w:rsid w:val="280B459D"/>
    <w:rsid w:val="28134850"/>
    <w:rsid w:val="2817652B"/>
    <w:rsid w:val="28431B9D"/>
    <w:rsid w:val="293F7642"/>
    <w:rsid w:val="29466A65"/>
    <w:rsid w:val="296442A5"/>
    <w:rsid w:val="296974DC"/>
    <w:rsid w:val="2A1B39A1"/>
    <w:rsid w:val="2A9B2FF6"/>
    <w:rsid w:val="2AAE0992"/>
    <w:rsid w:val="2AE12465"/>
    <w:rsid w:val="2AE82A22"/>
    <w:rsid w:val="2B060084"/>
    <w:rsid w:val="2B1D1DE5"/>
    <w:rsid w:val="2B354BCD"/>
    <w:rsid w:val="2B953952"/>
    <w:rsid w:val="2BEC7753"/>
    <w:rsid w:val="2C417BBA"/>
    <w:rsid w:val="2C63379C"/>
    <w:rsid w:val="2CC51381"/>
    <w:rsid w:val="2CD23AFF"/>
    <w:rsid w:val="2CE5205D"/>
    <w:rsid w:val="2D2B45A9"/>
    <w:rsid w:val="2DAF1936"/>
    <w:rsid w:val="2DFC4C81"/>
    <w:rsid w:val="2E735BC5"/>
    <w:rsid w:val="2FA539B8"/>
    <w:rsid w:val="2FB177CB"/>
    <w:rsid w:val="2FDD7395"/>
    <w:rsid w:val="2FEB56B8"/>
    <w:rsid w:val="300D27A9"/>
    <w:rsid w:val="30226F8C"/>
    <w:rsid w:val="30332322"/>
    <w:rsid w:val="30483C70"/>
    <w:rsid w:val="30A36EF6"/>
    <w:rsid w:val="30B53EA4"/>
    <w:rsid w:val="30CC121C"/>
    <w:rsid w:val="30EF04D7"/>
    <w:rsid w:val="311A0B44"/>
    <w:rsid w:val="3199570A"/>
    <w:rsid w:val="31AA0C0A"/>
    <w:rsid w:val="31BF5B9E"/>
    <w:rsid w:val="326B6FC1"/>
    <w:rsid w:val="32BE4EF8"/>
    <w:rsid w:val="33363C14"/>
    <w:rsid w:val="339B13BA"/>
    <w:rsid w:val="33EA5F4B"/>
    <w:rsid w:val="345567C3"/>
    <w:rsid w:val="345F23FD"/>
    <w:rsid w:val="34741FB4"/>
    <w:rsid w:val="34CD3206"/>
    <w:rsid w:val="34CF033F"/>
    <w:rsid w:val="34F95236"/>
    <w:rsid w:val="35323DA1"/>
    <w:rsid w:val="35397B62"/>
    <w:rsid w:val="35B91E3A"/>
    <w:rsid w:val="35BF191B"/>
    <w:rsid w:val="36674D51"/>
    <w:rsid w:val="366F6EE7"/>
    <w:rsid w:val="3671785E"/>
    <w:rsid w:val="367A4863"/>
    <w:rsid w:val="36FD7E82"/>
    <w:rsid w:val="370B1021"/>
    <w:rsid w:val="373A49AB"/>
    <w:rsid w:val="37781A27"/>
    <w:rsid w:val="37A3615F"/>
    <w:rsid w:val="37B54672"/>
    <w:rsid w:val="385B5A4C"/>
    <w:rsid w:val="38937E37"/>
    <w:rsid w:val="389930E2"/>
    <w:rsid w:val="38A34478"/>
    <w:rsid w:val="38AA4149"/>
    <w:rsid w:val="38B41F48"/>
    <w:rsid w:val="38C554B6"/>
    <w:rsid w:val="3A0D3941"/>
    <w:rsid w:val="3A602052"/>
    <w:rsid w:val="3A6B6321"/>
    <w:rsid w:val="3AD648D8"/>
    <w:rsid w:val="3B07001C"/>
    <w:rsid w:val="3B212B42"/>
    <w:rsid w:val="3B263A16"/>
    <w:rsid w:val="3B5E1F75"/>
    <w:rsid w:val="3B622F3F"/>
    <w:rsid w:val="3C057F12"/>
    <w:rsid w:val="3C0A45C7"/>
    <w:rsid w:val="3C182990"/>
    <w:rsid w:val="3C5C6615"/>
    <w:rsid w:val="3C6151AA"/>
    <w:rsid w:val="3C6B60A3"/>
    <w:rsid w:val="3CD52D09"/>
    <w:rsid w:val="3CEF1407"/>
    <w:rsid w:val="3D423E44"/>
    <w:rsid w:val="3D734E58"/>
    <w:rsid w:val="3E1F32BD"/>
    <w:rsid w:val="3E3B0905"/>
    <w:rsid w:val="3E7B57A0"/>
    <w:rsid w:val="3E7B660F"/>
    <w:rsid w:val="3ECC41C9"/>
    <w:rsid w:val="3EF21AD1"/>
    <w:rsid w:val="3F0811F2"/>
    <w:rsid w:val="3F224A39"/>
    <w:rsid w:val="3F2B67B3"/>
    <w:rsid w:val="3F517081"/>
    <w:rsid w:val="3F9C5F32"/>
    <w:rsid w:val="3FB33209"/>
    <w:rsid w:val="3FE00C2F"/>
    <w:rsid w:val="3FE0175A"/>
    <w:rsid w:val="400976A8"/>
    <w:rsid w:val="40466EAE"/>
    <w:rsid w:val="40C75C17"/>
    <w:rsid w:val="410D6919"/>
    <w:rsid w:val="41321474"/>
    <w:rsid w:val="41A5233F"/>
    <w:rsid w:val="422B409E"/>
    <w:rsid w:val="423157A6"/>
    <w:rsid w:val="42DE2C4C"/>
    <w:rsid w:val="42F52F66"/>
    <w:rsid w:val="42FD5DF4"/>
    <w:rsid w:val="431F1147"/>
    <w:rsid w:val="433147A8"/>
    <w:rsid w:val="43453FEA"/>
    <w:rsid w:val="434A0DA9"/>
    <w:rsid w:val="443C3D3E"/>
    <w:rsid w:val="4478468D"/>
    <w:rsid w:val="44B2101D"/>
    <w:rsid w:val="44B93DD0"/>
    <w:rsid w:val="459E079B"/>
    <w:rsid w:val="45DC07AB"/>
    <w:rsid w:val="461F3852"/>
    <w:rsid w:val="464D7531"/>
    <w:rsid w:val="46606CF2"/>
    <w:rsid w:val="4696345C"/>
    <w:rsid w:val="46AA174D"/>
    <w:rsid w:val="47113A90"/>
    <w:rsid w:val="47983871"/>
    <w:rsid w:val="48463473"/>
    <w:rsid w:val="484E64FC"/>
    <w:rsid w:val="48575375"/>
    <w:rsid w:val="48750015"/>
    <w:rsid w:val="487835F2"/>
    <w:rsid w:val="4894730D"/>
    <w:rsid w:val="48E800C3"/>
    <w:rsid w:val="490461E2"/>
    <w:rsid w:val="492C1187"/>
    <w:rsid w:val="493140A5"/>
    <w:rsid w:val="49357A00"/>
    <w:rsid w:val="493E3CBE"/>
    <w:rsid w:val="49AF364C"/>
    <w:rsid w:val="49EF1EDA"/>
    <w:rsid w:val="4A2C3F3D"/>
    <w:rsid w:val="4A3B2B36"/>
    <w:rsid w:val="4AAB008E"/>
    <w:rsid w:val="4B1A19C7"/>
    <w:rsid w:val="4B1A3FD7"/>
    <w:rsid w:val="4B253465"/>
    <w:rsid w:val="4B4834CE"/>
    <w:rsid w:val="4BA21955"/>
    <w:rsid w:val="4BB60D3C"/>
    <w:rsid w:val="4BC30B5B"/>
    <w:rsid w:val="4BC6601F"/>
    <w:rsid w:val="4BE44913"/>
    <w:rsid w:val="4BE87285"/>
    <w:rsid w:val="4C1E32DD"/>
    <w:rsid w:val="4C743324"/>
    <w:rsid w:val="4C7D76C2"/>
    <w:rsid w:val="4CA11388"/>
    <w:rsid w:val="4CA975AC"/>
    <w:rsid w:val="4CC65273"/>
    <w:rsid w:val="4CEF3CF9"/>
    <w:rsid w:val="4D1F3F33"/>
    <w:rsid w:val="4D280563"/>
    <w:rsid w:val="4D360A3D"/>
    <w:rsid w:val="4E2D34CD"/>
    <w:rsid w:val="4E524FA6"/>
    <w:rsid w:val="4E582A1C"/>
    <w:rsid w:val="4EA83EBE"/>
    <w:rsid w:val="4EAA41B8"/>
    <w:rsid w:val="4F296E3B"/>
    <w:rsid w:val="4F32757E"/>
    <w:rsid w:val="4F373A05"/>
    <w:rsid w:val="4F53303B"/>
    <w:rsid w:val="4FB61D55"/>
    <w:rsid w:val="4FCB6477"/>
    <w:rsid w:val="50804CA1"/>
    <w:rsid w:val="50BE2588"/>
    <w:rsid w:val="50E27A27"/>
    <w:rsid w:val="51032370"/>
    <w:rsid w:val="510A4C55"/>
    <w:rsid w:val="513A0462"/>
    <w:rsid w:val="51DF5EE2"/>
    <w:rsid w:val="51FA3F6C"/>
    <w:rsid w:val="521429D6"/>
    <w:rsid w:val="522B3B41"/>
    <w:rsid w:val="527E78D1"/>
    <w:rsid w:val="529D2463"/>
    <w:rsid w:val="52BA3F78"/>
    <w:rsid w:val="52D22E3B"/>
    <w:rsid w:val="530048BD"/>
    <w:rsid w:val="5320437A"/>
    <w:rsid w:val="53836593"/>
    <w:rsid w:val="53B8119F"/>
    <w:rsid w:val="5403023D"/>
    <w:rsid w:val="544C165C"/>
    <w:rsid w:val="54541661"/>
    <w:rsid w:val="54F011FD"/>
    <w:rsid w:val="55945181"/>
    <w:rsid w:val="55B30A26"/>
    <w:rsid w:val="55B75E71"/>
    <w:rsid w:val="55E8347F"/>
    <w:rsid w:val="56881899"/>
    <w:rsid w:val="56A0342C"/>
    <w:rsid w:val="56DB2EA5"/>
    <w:rsid w:val="56FB2042"/>
    <w:rsid w:val="57332A93"/>
    <w:rsid w:val="57C803D0"/>
    <w:rsid w:val="57E90370"/>
    <w:rsid w:val="58331214"/>
    <w:rsid w:val="584214B0"/>
    <w:rsid w:val="589F26F3"/>
    <w:rsid w:val="58C219AE"/>
    <w:rsid w:val="59260A32"/>
    <w:rsid w:val="59827BD7"/>
    <w:rsid w:val="599C6BE8"/>
    <w:rsid w:val="59B308B2"/>
    <w:rsid w:val="59EC5D9B"/>
    <w:rsid w:val="5A0F728E"/>
    <w:rsid w:val="5A1E6CD0"/>
    <w:rsid w:val="5A236AAD"/>
    <w:rsid w:val="5A3F7C21"/>
    <w:rsid w:val="5AB16D76"/>
    <w:rsid w:val="5AF07328"/>
    <w:rsid w:val="5B326C1D"/>
    <w:rsid w:val="5B5B7E7E"/>
    <w:rsid w:val="5B6F0312"/>
    <w:rsid w:val="5BA261E3"/>
    <w:rsid w:val="5BD60ECE"/>
    <w:rsid w:val="5BE91BE1"/>
    <w:rsid w:val="5BFC76E7"/>
    <w:rsid w:val="5C135ED2"/>
    <w:rsid w:val="5C4E0B81"/>
    <w:rsid w:val="5C7A6246"/>
    <w:rsid w:val="5CC75B79"/>
    <w:rsid w:val="5D4F7A9A"/>
    <w:rsid w:val="5D507AEA"/>
    <w:rsid w:val="5D853546"/>
    <w:rsid w:val="5D8B5EB8"/>
    <w:rsid w:val="5DFE6042"/>
    <w:rsid w:val="5E3034A1"/>
    <w:rsid w:val="5E3D79C5"/>
    <w:rsid w:val="5E736001"/>
    <w:rsid w:val="5E8403EF"/>
    <w:rsid w:val="5E90133D"/>
    <w:rsid w:val="5EA20032"/>
    <w:rsid w:val="5EC94D37"/>
    <w:rsid w:val="5ED636B8"/>
    <w:rsid w:val="5EDC5A30"/>
    <w:rsid w:val="5F0152CA"/>
    <w:rsid w:val="5F041F2C"/>
    <w:rsid w:val="5F075C69"/>
    <w:rsid w:val="5F1F1990"/>
    <w:rsid w:val="5F7467AE"/>
    <w:rsid w:val="5F844F44"/>
    <w:rsid w:val="5FF72CB2"/>
    <w:rsid w:val="604F7148"/>
    <w:rsid w:val="60696D9F"/>
    <w:rsid w:val="60DC2F78"/>
    <w:rsid w:val="612B24A8"/>
    <w:rsid w:val="61966237"/>
    <w:rsid w:val="61D071AE"/>
    <w:rsid w:val="621870FC"/>
    <w:rsid w:val="622A069B"/>
    <w:rsid w:val="625D2AE6"/>
    <w:rsid w:val="628300FE"/>
    <w:rsid w:val="62F12662"/>
    <w:rsid w:val="633011B5"/>
    <w:rsid w:val="63573EF3"/>
    <w:rsid w:val="635C12DD"/>
    <w:rsid w:val="636B232C"/>
    <w:rsid w:val="636E54B9"/>
    <w:rsid w:val="63710A0E"/>
    <w:rsid w:val="641F7851"/>
    <w:rsid w:val="64535882"/>
    <w:rsid w:val="64711FA6"/>
    <w:rsid w:val="648C34E0"/>
    <w:rsid w:val="64925021"/>
    <w:rsid w:val="64975482"/>
    <w:rsid w:val="649A4A47"/>
    <w:rsid w:val="64A97162"/>
    <w:rsid w:val="64B85B21"/>
    <w:rsid w:val="64E11B0D"/>
    <w:rsid w:val="64F02AA1"/>
    <w:rsid w:val="64F30850"/>
    <w:rsid w:val="654E0FC5"/>
    <w:rsid w:val="65605C5F"/>
    <w:rsid w:val="656E15D7"/>
    <w:rsid w:val="65765065"/>
    <w:rsid w:val="65795C8E"/>
    <w:rsid w:val="65A71DAD"/>
    <w:rsid w:val="65B76F22"/>
    <w:rsid w:val="65EA7DC1"/>
    <w:rsid w:val="66621D59"/>
    <w:rsid w:val="66C169D4"/>
    <w:rsid w:val="66C2325B"/>
    <w:rsid w:val="674019D9"/>
    <w:rsid w:val="67562897"/>
    <w:rsid w:val="677805ED"/>
    <w:rsid w:val="677F5C59"/>
    <w:rsid w:val="67DA08F2"/>
    <w:rsid w:val="680C6B42"/>
    <w:rsid w:val="681151C8"/>
    <w:rsid w:val="686C7BAE"/>
    <w:rsid w:val="68F37EB5"/>
    <w:rsid w:val="695E5BE4"/>
    <w:rsid w:val="69967161"/>
    <w:rsid w:val="69D306AC"/>
    <w:rsid w:val="69E3554C"/>
    <w:rsid w:val="69EC37D4"/>
    <w:rsid w:val="6A0B3C8D"/>
    <w:rsid w:val="6A34524E"/>
    <w:rsid w:val="6A4B15F0"/>
    <w:rsid w:val="6A655ED0"/>
    <w:rsid w:val="6A861BCC"/>
    <w:rsid w:val="6AB027E1"/>
    <w:rsid w:val="6AE24FE6"/>
    <w:rsid w:val="6AE50E21"/>
    <w:rsid w:val="6B4A1B74"/>
    <w:rsid w:val="6B8B27C9"/>
    <w:rsid w:val="6BB40BC2"/>
    <w:rsid w:val="6BB4795A"/>
    <w:rsid w:val="6BCA15E6"/>
    <w:rsid w:val="6BD90D81"/>
    <w:rsid w:val="6BFD22BB"/>
    <w:rsid w:val="6BFF53DD"/>
    <w:rsid w:val="6C332135"/>
    <w:rsid w:val="6C713C4E"/>
    <w:rsid w:val="6C886129"/>
    <w:rsid w:val="6CA26ED7"/>
    <w:rsid w:val="6D106EC2"/>
    <w:rsid w:val="6D1A28BF"/>
    <w:rsid w:val="6D1F7E14"/>
    <w:rsid w:val="6D3E5F3F"/>
    <w:rsid w:val="6D444E52"/>
    <w:rsid w:val="6DD13268"/>
    <w:rsid w:val="6E5F4023"/>
    <w:rsid w:val="6E6F57E8"/>
    <w:rsid w:val="6EAD2D25"/>
    <w:rsid w:val="6ED4291D"/>
    <w:rsid w:val="6F452F1B"/>
    <w:rsid w:val="6F5E6145"/>
    <w:rsid w:val="705B2B64"/>
    <w:rsid w:val="70A51EB1"/>
    <w:rsid w:val="71047AFA"/>
    <w:rsid w:val="71422696"/>
    <w:rsid w:val="71444BF6"/>
    <w:rsid w:val="718841BD"/>
    <w:rsid w:val="71AD76FA"/>
    <w:rsid w:val="71CD6FDE"/>
    <w:rsid w:val="71D537C9"/>
    <w:rsid w:val="71F009FC"/>
    <w:rsid w:val="72011647"/>
    <w:rsid w:val="724861AC"/>
    <w:rsid w:val="72513B6D"/>
    <w:rsid w:val="7252741C"/>
    <w:rsid w:val="72D00D8C"/>
    <w:rsid w:val="72F61076"/>
    <w:rsid w:val="73252FF8"/>
    <w:rsid w:val="735637C7"/>
    <w:rsid w:val="7364045F"/>
    <w:rsid w:val="737420FC"/>
    <w:rsid w:val="738C3AD6"/>
    <w:rsid w:val="73EB5CDF"/>
    <w:rsid w:val="74001B37"/>
    <w:rsid w:val="743E6F46"/>
    <w:rsid w:val="749275C3"/>
    <w:rsid w:val="74A3637E"/>
    <w:rsid w:val="74AC62F7"/>
    <w:rsid w:val="74C5141F"/>
    <w:rsid w:val="74FE67C4"/>
    <w:rsid w:val="756A3232"/>
    <w:rsid w:val="757A7A3C"/>
    <w:rsid w:val="758B11E8"/>
    <w:rsid w:val="75C05A47"/>
    <w:rsid w:val="75CB2D59"/>
    <w:rsid w:val="75DB226C"/>
    <w:rsid w:val="760268A8"/>
    <w:rsid w:val="760C6600"/>
    <w:rsid w:val="7612045D"/>
    <w:rsid w:val="76573DB4"/>
    <w:rsid w:val="766D286E"/>
    <w:rsid w:val="76830ADA"/>
    <w:rsid w:val="76DC03F9"/>
    <w:rsid w:val="770052A2"/>
    <w:rsid w:val="771871A3"/>
    <w:rsid w:val="778C092D"/>
    <w:rsid w:val="77991891"/>
    <w:rsid w:val="77A62982"/>
    <w:rsid w:val="77EA1FCC"/>
    <w:rsid w:val="78021253"/>
    <w:rsid w:val="78061FED"/>
    <w:rsid w:val="78535AE6"/>
    <w:rsid w:val="786B20D5"/>
    <w:rsid w:val="78AD4C47"/>
    <w:rsid w:val="78AE1D0A"/>
    <w:rsid w:val="78C00D2A"/>
    <w:rsid w:val="78D13AE6"/>
    <w:rsid w:val="797B4B40"/>
    <w:rsid w:val="79892F9E"/>
    <w:rsid w:val="799A33E4"/>
    <w:rsid w:val="79C9102A"/>
    <w:rsid w:val="79DD63CE"/>
    <w:rsid w:val="7A1066DC"/>
    <w:rsid w:val="7A3F03E1"/>
    <w:rsid w:val="7A430EA6"/>
    <w:rsid w:val="7A8F4B28"/>
    <w:rsid w:val="7AA36941"/>
    <w:rsid w:val="7AAF37FA"/>
    <w:rsid w:val="7AC34C78"/>
    <w:rsid w:val="7ACA0D7F"/>
    <w:rsid w:val="7AF8300B"/>
    <w:rsid w:val="7B353791"/>
    <w:rsid w:val="7B551FE8"/>
    <w:rsid w:val="7B7B1D2B"/>
    <w:rsid w:val="7BA40666"/>
    <w:rsid w:val="7BA53DD4"/>
    <w:rsid w:val="7BAB7C88"/>
    <w:rsid w:val="7BBE2911"/>
    <w:rsid w:val="7BDE4B3A"/>
    <w:rsid w:val="7C1A5229"/>
    <w:rsid w:val="7C1B48A6"/>
    <w:rsid w:val="7C3D3E38"/>
    <w:rsid w:val="7CE66CEB"/>
    <w:rsid w:val="7D2840E2"/>
    <w:rsid w:val="7D3B0B84"/>
    <w:rsid w:val="7D4C09FA"/>
    <w:rsid w:val="7D5207A9"/>
    <w:rsid w:val="7D6342C7"/>
    <w:rsid w:val="7DA220FD"/>
    <w:rsid w:val="7DB24046"/>
    <w:rsid w:val="7E101E61"/>
    <w:rsid w:val="7E2041DB"/>
    <w:rsid w:val="7E8B72D8"/>
    <w:rsid w:val="7ECD3DF3"/>
    <w:rsid w:val="7ED04916"/>
    <w:rsid w:val="7ED44722"/>
    <w:rsid w:val="7EDC652F"/>
    <w:rsid w:val="7F0C557C"/>
    <w:rsid w:val="7F263BA7"/>
    <w:rsid w:val="7F290C73"/>
    <w:rsid w:val="7FEB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Pr>
      <w:sz w:val="24"/>
      <w:lang w:eastAsia="en-US"/>
    </w:rPr>
  </w:style>
  <w:style w:type="paragraph" w:styleId="10">
    <w:name w:val="heading 1"/>
    <w:basedOn w:val="a"/>
    <w:next w:val="a"/>
    <w:link w:val="1Char"/>
    <w:qFormat/>
    <w:pPr>
      <w:keepNext/>
      <w:spacing w:before="240" w:after="60"/>
      <w:jc w:val="center"/>
      <w:outlineLvl w:val="0"/>
    </w:pPr>
    <w:rPr>
      <w:rFonts w:ascii="Cambria" w:hAnsi="Cambria"/>
      <w:b/>
      <w:kern w:val="32"/>
      <w:sz w:val="44"/>
    </w:rPr>
  </w:style>
  <w:style w:type="paragraph" w:styleId="2">
    <w:name w:val="heading 2"/>
    <w:basedOn w:val="a"/>
    <w:next w:val="a"/>
    <w:link w:val="2Char1"/>
    <w:qFormat/>
    <w:pPr>
      <w:outlineLvl w:val="1"/>
    </w:pPr>
    <w:rPr>
      <w:rFonts w:eastAsia="黑体"/>
      <w:b/>
      <w:sz w:val="32"/>
    </w:rPr>
  </w:style>
  <w:style w:type="paragraph" w:styleId="30">
    <w:name w:val="heading 3"/>
    <w:basedOn w:val="a"/>
    <w:next w:val="a0"/>
    <w:link w:val="3Char"/>
    <w:qFormat/>
    <w:pPr>
      <w:keepNext/>
      <w:spacing w:before="240" w:after="60"/>
      <w:outlineLvl w:val="2"/>
    </w:pPr>
    <w:rPr>
      <w:rFonts w:ascii="Cambria" w:hAnsi="Cambria"/>
      <w:b/>
      <w:sz w:val="26"/>
    </w:rPr>
  </w:style>
  <w:style w:type="paragraph" w:styleId="40">
    <w:name w:val="heading 4"/>
    <w:basedOn w:val="a"/>
    <w:next w:val="a"/>
    <w:link w:val="4Char"/>
    <w:qFormat/>
    <w:pPr>
      <w:keepNext/>
      <w:spacing w:before="240" w:after="60"/>
      <w:outlineLvl w:val="3"/>
    </w:pPr>
    <w:rPr>
      <w:b/>
      <w:sz w:val="28"/>
    </w:rPr>
  </w:style>
  <w:style w:type="paragraph" w:styleId="5">
    <w:name w:val="heading 5"/>
    <w:basedOn w:val="a"/>
    <w:next w:val="a"/>
    <w:link w:val="5Char"/>
    <w:qFormat/>
    <w:pPr>
      <w:spacing w:before="240" w:after="60"/>
      <w:outlineLvl w:val="4"/>
    </w:pPr>
    <w:rPr>
      <w:b/>
      <w:i/>
      <w:sz w:val="26"/>
    </w:rPr>
  </w:style>
  <w:style w:type="paragraph" w:styleId="6">
    <w:name w:val="heading 6"/>
    <w:basedOn w:val="a"/>
    <w:next w:val="a"/>
    <w:link w:val="6Char"/>
    <w:qFormat/>
    <w:pPr>
      <w:spacing w:before="240" w:after="60"/>
      <w:outlineLvl w:val="5"/>
    </w:pPr>
    <w:rPr>
      <w:b/>
      <w:sz w:val="20"/>
    </w:rPr>
  </w:style>
  <w:style w:type="paragraph" w:styleId="7">
    <w:name w:val="heading 7"/>
    <w:basedOn w:val="a"/>
    <w:next w:val="a"/>
    <w:link w:val="7Char"/>
    <w:qFormat/>
    <w:pPr>
      <w:spacing w:before="240" w:after="60"/>
      <w:outlineLvl w:val="6"/>
    </w:pPr>
  </w:style>
  <w:style w:type="paragraph" w:styleId="8">
    <w:name w:val="heading 8"/>
    <w:basedOn w:val="a"/>
    <w:next w:val="a"/>
    <w:link w:val="8Char"/>
    <w:qFormat/>
    <w:pPr>
      <w:spacing w:before="240" w:after="60"/>
      <w:outlineLvl w:val="7"/>
    </w:pPr>
    <w:rPr>
      <w:i/>
    </w:rPr>
  </w:style>
  <w:style w:type="paragraph" w:styleId="9">
    <w:name w:val="heading 9"/>
    <w:basedOn w:val="a"/>
    <w:next w:val="a"/>
    <w:link w:val="9Char"/>
    <w:qFormat/>
    <w:pPr>
      <w:spacing w:before="240" w:after="60"/>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
    <w:name w:val="index 4"/>
    <w:basedOn w:val="a"/>
    <w:next w:val="a"/>
    <w:qFormat/>
    <w:pPr>
      <w:ind w:leftChars="600" w:left="600"/>
    </w:pPr>
    <w:rPr>
      <w:rFonts w:ascii="Calibri" w:hAnsi="Calibri"/>
    </w:rPr>
  </w:style>
  <w:style w:type="paragraph" w:styleId="a0">
    <w:name w:val="Normal Indent"/>
    <w:basedOn w:val="a"/>
    <w:uiPriority w:val="99"/>
    <w:unhideWhenUsed/>
    <w:qFormat/>
    <w:pPr>
      <w:ind w:firstLine="420"/>
    </w:pPr>
  </w:style>
  <w:style w:type="paragraph" w:styleId="a4">
    <w:name w:val="annotation text"/>
    <w:basedOn w:val="a"/>
    <w:link w:val="Char"/>
    <w:uiPriority w:val="99"/>
    <w:unhideWhenUsed/>
    <w:qFormat/>
  </w:style>
  <w:style w:type="paragraph" w:styleId="a5">
    <w:name w:val="Salutation"/>
    <w:basedOn w:val="a"/>
    <w:next w:val="a"/>
    <w:link w:val="Char0"/>
    <w:qFormat/>
    <w:rPr>
      <w:sz w:val="20"/>
    </w:rPr>
  </w:style>
  <w:style w:type="paragraph" w:styleId="a6">
    <w:name w:val="Body Text"/>
    <w:basedOn w:val="a"/>
    <w:next w:val="a"/>
    <w:link w:val="Char1"/>
    <w:qFormat/>
    <w:pPr>
      <w:widowControl w:val="0"/>
      <w:jc w:val="center"/>
    </w:pPr>
    <w:rPr>
      <w:b/>
      <w:kern w:val="2"/>
      <w:sz w:val="21"/>
    </w:rPr>
  </w:style>
  <w:style w:type="paragraph" w:styleId="a7">
    <w:name w:val="Body Text Indent"/>
    <w:basedOn w:val="a"/>
    <w:link w:val="Char2"/>
    <w:qFormat/>
    <w:pPr>
      <w:spacing w:after="120"/>
      <w:ind w:leftChars="200" w:left="420"/>
    </w:pPr>
  </w:style>
  <w:style w:type="paragraph" w:styleId="31">
    <w:name w:val="toc 3"/>
    <w:basedOn w:val="a"/>
    <w:next w:val="a"/>
    <w:uiPriority w:val="39"/>
    <w:qFormat/>
    <w:pPr>
      <w:ind w:leftChars="400" w:left="840"/>
    </w:pPr>
  </w:style>
  <w:style w:type="paragraph" w:styleId="a8">
    <w:name w:val="Plain Text"/>
    <w:basedOn w:val="a"/>
    <w:link w:val="Char3"/>
    <w:qFormat/>
    <w:pPr>
      <w:widowControl w:val="0"/>
      <w:jc w:val="both"/>
    </w:pPr>
    <w:rPr>
      <w:rFonts w:ascii="宋体" w:hAnsi="Courier New"/>
      <w:kern w:val="2"/>
      <w:sz w:val="21"/>
    </w:rPr>
  </w:style>
  <w:style w:type="paragraph" w:styleId="a9">
    <w:name w:val="Date"/>
    <w:basedOn w:val="a"/>
    <w:next w:val="a"/>
    <w:link w:val="Char4"/>
    <w:qFormat/>
    <w:pPr>
      <w:widowControl w:val="0"/>
      <w:jc w:val="both"/>
    </w:pPr>
    <w:rPr>
      <w:rFonts w:ascii="宋体" w:hAnsi="宋体"/>
      <w:kern w:val="2"/>
      <w:sz w:val="32"/>
      <w:szCs w:val="32"/>
    </w:rPr>
  </w:style>
  <w:style w:type="paragraph" w:styleId="aa">
    <w:name w:val="Balloon Text"/>
    <w:basedOn w:val="a"/>
    <w:link w:val="Char5"/>
    <w:qFormat/>
    <w:rPr>
      <w:sz w:val="18"/>
      <w:szCs w:val="18"/>
    </w:rPr>
  </w:style>
  <w:style w:type="paragraph" w:styleId="ab">
    <w:name w:val="footer"/>
    <w:basedOn w:val="a"/>
    <w:link w:val="Char10"/>
    <w:uiPriority w:val="99"/>
    <w:qFormat/>
    <w:pPr>
      <w:tabs>
        <w:tab w:val="center" w:pos="4153"/>
        <w:tab w:val="right" w:pos="8306"/>
      </w:tabs>
      <w:snapToGrid w:val="0"/>
    </w:pPr>
    <w:rPr>
      <w:sz w:val="18"/>
    </w:rPr>
  </w:style>
  <w:style w:type="paragraph" w:styleId="ac">
    <w:name w:val="header"/>
    <w:basedOn w:val="a"/>
    <w:link w:val="Char6"/>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style>
  <w:style w:type="paragraph" w:styleId="ad">
    <w:name w:val="Subtitle"/>
    <w:basedOn w:val="a"/>
    <w:next w:val="a"/>
    <w:link w:val="Char7"/>
    <w:qFormat/>
    <w:pPr>
      <w:spacing w:after="60"/>
      <w:jc w:val="center"/>
      <w:outlineLvl w:val="1"/>
    </w:pPr>
    <w:rPr>
      <w:rFonts w:ascii="Cambria" w:hAnsi="Cambria"/>
    </w:rPr>
  </w:style>
  <w:style w:type="paragraph" w:styleId="20">
    <w:name w:val="toc 2"/>
    <w:basedOn w:val="a"/>
    <w:next w:val="a"/>
    <w:uiPriority w:val="39"/>
    <w:qFormat/>
    <w:pPr>
      <w:ind w:leftChars="200" w:left="420"/>
    </w:pPr>
  </w:style>
  <w:style w:type="paragraph" w:styleId="ae">
    <w:name w:val="Normal (Web)"/>
    <w:basedOn w:val="a"/>
    <w:unhideWhenUsed/>
    <w:qFormat/>
    <w:pPr>
      <w:spacing w:before="100" w:beforeAutospacing="1" w:after="100" w:afterAutospacing="1"/>
    </w:pPr>
    <w:rPr>
      <w:rFonts w:ascii="宋体" w:hAnsi="宋体" w:cs="宋体"/>
    </w:rPr>
  </w:style>
  <w:style w:type="paragraph" w:styleId="af">
    <w:name w:val="Title"/>
    <w:basedOn w:val="a"/>
    <w:next w:val="a"/>
    <w:link w:val="Char8"/>
    <w:qFormat/>
    <w:pPr>
      <w:spacing w:before="240" w:after="60"/>
      <w:jc w:val="center"/>
      <w:outlineLvl w:val="0"/>
    </w:pPr>
    <w:rPr>
      <w:rFonts w:ascii="Cambria" w:hAnsi="Cambria"/>
      <w:b/>
      <w:kern w:val="28"/>
      <w:sz w:val="32"/>
    </w:rPr>
  </w:style>
  <w:style w:type="paragraph" w:styleId="af0">
    <w:name w:val="annotation subject"/>
    <w:basedOn w:val="a4"/>
    <w:next w:val="a4"/>
    <w:link w:val="Char9"/>
    <w:uiPriority w:val="99"/>
    <w:unhideWhenUsed/>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rPr>
  </w:style>
  <w:style w:type="character" w:styleId="af3">
    <w:name w:val="page number"/>
    <w:qFormat/>
  </w:style>
  <w:style w:type="character" w:styleId="af4">
    <w:name w:val="FollowedHyperlink"/>
    <w:uiPriority w:val="99"/>
    <w:unhideWhenUsed/>
    <w:qFormat/>
    <w:rPr>
      <w:color w:val="000000"/>
      <w:u w:val="none"/>
    </w:rPr>
  </w:style>
  <w:style w:type="character" w:styleId="af5">
    <w:name w:val="Emphasis"/>
    <w:qFormat/>
    <w:rPr>
      <w:rFonts w:ascii="Calibri" w:hAnsi="Calibri"/>
      <w:b/>
      <w:i/>
    </w:rPr>
  </w:style>
  <w:style w:type="character" w:styleId="af6">
    <w:name w:val="Hyperlink"/>
    <w:uiPriority w:val="99"/>
    <w:qFormat/>
    <w:rPr>
      <w:color w:val="000000"/>
      <w:u w:val="none"/>
    </w:rPr>
  </w:style>
  <w:style w:type="character" w:styleId="af7">
    <w:name w:val="annotation reference"/>
    <w:uiPriority w:val="99"/>
    <w:unhideWhenUsed/>
    <w:qFormat/>
    <w:rPr>
      <w:sz w:val="21"/>
      <w:szCs w:val="21"/>
    </w:rPr>
  </w:style>
  <w:style w:type="character" w:customStyle="1" w:styleId="1Char">
    <w:name w:val="标题 1 Char"/>
    <w:link w:val="10"/>
    <w:qFormat/>
    <w:rPr>
      <w:rFonts w:ascii="Cambria" w:hAnsi="Cambria"/>
      <w:b/>
      <w:kern w:val="32"/>
      <w:sz w:val="44"/>
      <w:lang w:eastAsia="en-US"/>
    </w:rPr>
  </w:style>
  <w:style w:type="character" w:customStyle="1" w:styleId="2Char">
    <w:name w:val="标题 2 Char"/>
    <w:qFormat/>
    <w:rPr>
      <w:rFonts w:eastAsia="黑体"/>
      <w:b/>
      <w:sz w:val="32"/>
    </w:rPr>
  </w:style>
  <w:style w:type="character" w:customStyle="1" w:styleId="3Char">
    <w:name w:val="标题 3 Char"/>
    <w:link w:val="30"/>
    <w:qFormat/>
    <w:rPr>
      <w:rFonts w:ascii="Cambria" w:eastAsia="宋体" w:hAnsi="Cambria"/>
      <w:b/>
      <w:sz w:val="26"/>
    </w:rPr>
  </w:style>
  <w:style w:type="character" w:customStyle="1" w:styleId="4Char">
    <w:name w:val="标题 4 Char"/>
    <w:link w:val="40"/>
    <w:qFormat/>
    <w:rPr>
      <w:b/>
      <w:sz w:val="28"/>
    </w:rPr>
  </w:style>
  <w:style w:type="character" w:customStyle="1" w:styleId="5Char">
    <w:name w:val="标题 5 Char"/>
    <w:link w:val="5"/>
    <w:qFormat/>
    <w:rPr>
      <w:b/>
      <w:i/>
      <w:sz w:val="26"/>
    </w:rPr>
  </w:style>
  <w:style w:type="character" w:customStyle="1" w:styleId="6Char">
    <w:name w:val="标题 6 Char"/>
    <w:link w:val="6"/>
    <w:qFormat/>
    <w:rPr>
      <w:b/>
    </w:rPr>
  </w:style>
  <w:style w:type="character" w:customStyle="1" w:styleId="7Char">
    <w:name w:val="标题 7 Char"/>
    <w:link w:val="7"/>
    <w:qFormat/>
    <w:rPr>
      <w:sz w:val="24"/>
    </w:rPr>
  </w:style>
  <w:style w:type="character" w:customStyle="1" w:styleId="8Char">
    <w:name w:val="标题 8 Char"/>
    <w:link w:val="8"/>
    <w:qFormat/>
    <w:rPr>
      <w:i/>
      <w:sz w:val="24"/>
    </w:rPr>
  </w:style>
  <w:style w:type="character" w:customStyle="1" w:styleId="9Char">
    <w:name w:val="标题 9 Char"/>
    <w:link w:val="9"/>
    <w:qFormat/>
    <w:rPr>
      <w:rFonts w:ascii="Cambria" w:eastAsia="宋体" w:hAnsi="Cambria"/>
    </w:rPr>
  </w:style>
  <w:style w:type="character" w:customStyle="1" w:styleId="Char">
    <w:name w:val="批注文字 Char"/>
    <w:link w:val="a4"/>
    <w:uiPriority w:val="99"/>
    <w:semiHidden/>
    <w:qFormat/>
    <w:rPr>
      <w:sz w:val="24"/>
      <w:lang w:eastAsia="en-US"/>
    </w:rPr>
  </w:style>
  <w:style w:type="character" w:customStyle="1" w:styleId="Char0">
    <w:name w:val="称呼 Char"/>
    <w:link w:val="a5"/>
    <w:qFormat/>
    <w:rPr>
      <w:rFonts w:ascii="Times New Roman" w:hAnsi="Times New Roman"/>
    </w:rPr>
  </w:style>
  <w:style w:type="character" w:customStyle="1" w:styleId="Char1">
    <w:name w:val="正文文本 Char"/>
    <w:link w:val="a6"/>
    <w:qFormat/>
    <w:rPr>
      <w:rFonts w:ascii="Times New Roman" w:hAnsi="Times New Roman"/>
      <w:b/>
      <w:kern w:val="2"/>
      <w:sz w:val="21"/>
    </w:rPr>
  </w:style>
  <w:style w:type="character" w:customStyle="1" w:styleId="Char2">
    <w:name w:val="正文文本缩进 Char"/>
    <w:link w:val="a7"/>
    <w:qFormat/>
    <w:rPr>
      <w:sz w:val="24"/>
      <w:lang w:eastAsia="en-US"/>
    </w:rPr>
  </w:style>
  <w:style w:type="character" w:customStyle="1" w:styleId="Char3">
    <w:name w:val="纯文本 Char"/>
    <w:link w:val="a8"/>
    <w:qFormat/>
    <w:rPr>
      <w:rFonts w:ascii="宋体" w:hAnsi="Courier New"/>
      <w:kern w:val="2"/>
      <w:sz w:val="21"/>
    </w:rPr>
  </w:style>
  <w:style w:type="character" w:customStyle="1" w:styleId="Char4">
    <w:name w:val="日期 Char"/>
    <w:link w:val="a9"/>
    <w:qFormat/>
    <w:rPr>
      <w:rFonts w:ascii="宋体" w:hAnsi="宋体"/>
      <w:kern w:val="2"/>
      <w:sz w:val="32"/>
      <w:szCs w:val="32"/>
    </w:rPr>
  </w:style>
  <w:style w:type="character" w:customStyle="1" w:styleId="Char5">
    <w:name w:val="批注框文本 Char"/>
    <w:link w:val="aa"/>
    <w:qFormat/>
    <w:rPr>
      <w:sz w:val="18"/>
      <w:szCs w:val="18"/>
      <w:lang w:eastAsia="en-US"/>
    </w:rPr>
  </w:style>
  <w:style w:type="character" w:customStyle="1" w:styleId="Char10">
    <w:name w:val="页脚 Char1"/>
    <w:link w:val="ab"/>
    <w:uiPriority w:val="99"/>
    <w:qFormat/>
    <w:rPr>
      <w:sz w:val="18"/>
      <w:lang w:eastAsia="en-US"/>
    </w:rPr>
  </w:style>
  <w:style w:type="character" w:customStyle="1" w:styleId="Char6">
    <w:name w:val="页眉 Char"/>
    <w:link w:val="ac"/>
    <w:qFormat/>
    <w:rPr>
      <w:sz w:val="18"/>
      <w:lang w:eastAsia="en-US"/>
    </w:rPr>
  </w:style>
  <w:style w:type="character" w:customStyle="1" w:styleId="Char7">
    <w:name w:val="副标题 Char"/>
    <w:link w:val="ad"/>
    <w:qFormat/>
    <w:rPr>
      <w:rFonts w:ascii="Cambria" w:eastAsia="宋体" w:hAnsi="Cambria"/>
      <w:sz w:val="24"/>
    </w:rPr>
  </w:style>
  <w:style w:type="character" w:customStyle="1" w:styleId="Char8">
    <w:name w:val="标题 Char"/>
    <w:link w:val="af"/>
    <w:qFormat/>
    <w:rPr>
      <w:rFonts w:ascii="Cambria" w:eastAsia="宋体" w:hAnsi="Cambria"/>
      <w:b/>
      <w:kern w:val="28"/>
      <w:sz w:val="32"/>
    </w:rPr>
  </w:style>
  <w:style w:type="character" w:customStyle="1" w:styleId="Char9">
    <w:name w:val="批注主题 Char"/>
    <w:link w:val="af0"/>
    <w:uiPriority w:val="99"/>
    <w:semiHidden/>
    <w:qFormat/>
    <w:rPr>
      <w:b/>
      <w:bCs/>
      <w:sz w:val="24"/>
      <w:lang w:eastAsia="en-US"/>
    </w:rPr>
  </w:style>
  <w:style w:type="character" w:customStyle="1" w:styleId="2Char1">
    <w:name w:val="标题 2 Char1"/>
    <w:link w:val="2"/>
    <w:qFormat/>
    <w:rPr>
      <w:rFonts w:eastAsia="黑体"/>
      <w:b/>
      <w:sz w:val="32"/>
    </w:rPr>
  </w:style>
  <w:style w:type="character" w:customStyle="1" w:styleId="Style58">
    <w:name w:val="_Style 58"/>
    <w:qFormat/>
    <w:rPr>
      <w:rFonts w:ascii="Cambria" w:eastAsia="宋体" w:hAnsi="Cambria"/>
      <w:b/>
      <w:i/>
      <w:sz w:val="24"/>
    </w:rPr>
  </w:style>
  <w:style w:type="character" w:customStyle="1" w:styleId="Style59">
    <w:name w:val="_Style 59"/>
    <w:qFormat/>
    <w:rPr>
      <w:sz w:val="24"/>
      <w:u w:val="single"/>
    </w:rPr>
  </w:style>
  <w:style w:type="character" w:customStyle="1" w:styleId="Style60">
    <w:name w:val="_Style 60"/>
    <w:qFormat/>
    <w:rPr>
      <w:i/>
      <w:color w:val="5A5A5A"/>
    </w:rPr>
  </w:style>
  <w:style w:type="character" w:customStyle="1" w:styleId="Style61">
    <w:name w:val="_Style 61"/>
    <w:qFormat/>
    <w:rPr>
      <w:b/>
      <w:i/>
      <w:sz w:val="24"/>
      <w:u w:val="single"/>
    </w:rPr>
  </w:style>
  <w:style w:type="character" w:customStyle="1" w:styleId="Chara">
    <w:name w:val="引用 Char"/>
    <w:link w:val="af8"/>
    <w:qFormat/>
    <w:rPr>
      <w:i/>
      <w:sz w:val="24"/>
    </w:rPr>
  </w:style>
  <w:style w:type="paragraph" w:styleId="af8">
    <w:name w:val="Quote"/>
    <w:basedOn w:val="a"/>
    <w:next w:val="a"/>
    <w:link w:val="Chara"/>
    <w:qFormat/>
    <w:rPr>
      <w:i/>
    </w:rPr>
  </w:style>
  <w:style w:type="character" w:customStyle="1" w:styleId="Style64">
    <w:name w:val="_Style 64"/>
    <w:qFormat/>
    <w:rPr>
      <w:b/>
      <w:sz w:val="24"/>
      <w:u w:val="single"/>
    </w:rPr>
  </w:style>
  <w:style w:type="character" w:customStyle="1" w:styleId="Charb">
    <w:name w:val="页脚 Char"/>
    <w:qFormat/>
    <w:rPr>
      <w:kern w:val="2"/>
      <w:sz w:val="18"/>
      <w:szCs w:val="18"/>
    </w:rPr>
  </w:style>
  <w:style w:type="character" w:customStyle="1" w:styleId="Charc">
    <w:name w:val="明显引用 Char"/>
    <w:link w:val="af9"/>
    <w:qFormat/>
    <w:rPr>
      <w:b/>
      <w:i/>
      <w:sz w:val="24"/>
    </w:rPr>
  </w:style>
  <w:style w:type="paragraph" w:styleId="af9">
    <w:name w:val="Intense Quote"/>
    <w:basedOn w:val="a"/>
    <w:next w:val="a"/>
    <w:link w:val="Charc"/>
    <w:qFormat/>
    <w:pPr>
      <w:ind w:left="720" w:right="720"/>
    </w:pPr>
    <w:rPr>
      <w:b/>
      <w:i/>
    </w:rPr>
  </w:style>
  <w:style w:type="paragraph" w:customStyle="1" w:styleId="p0">
    <w:name w:val="p0"/>
    <w:basedOn w:val="a"/>
    <w:qFormat/>
    <w:pPr>
      <w:spacing w:line="400" w:lineRule="exact"/>
      <w:ind w:left="840" w:hanging="420"/>
    </w:pPr>
    <w:rPr>
      <w:lang w:eastAsia="zh-CN"/>
    </w:rPr>
  </w:style>
  <w:style w:type="paragraph" w:customStyle="1" w:styleId="1">
    <w:name w:val="样式1"/>
    <w:basedOn w:val="a"/>
    <w:qFormat/>
    <w:pPr>
      <w:numPr>
        <w:numId w:val="1"/>
      </w:numPr>
      <w:jc w:val="both"/>
    </w:pPr>
    <w:rPr>
      <w:rFonts w:ascii="宋体" w:hAnsi="宋体"/>
      <w:sz w:val="21"/>
      <w:szCs w:val="21"/>
    </w:rPr>
  </w:style>
  <w:style w:type="paragraph" w:customStyle="1" w:styleId="Style1">
    <w:name w:val="_Style 1"/>
    <w:basedOn w:val="a"/>
    <w:uiPriority w:val="34"/>
    <w:qFormat/>
    <w:pPr>
      <w:ind w:firstLineChars="200" w:firstLine="420"/>
    </w:pPr>
  </w:style>
  <w:style w:type="paragraph" w:customStyle="1" w:styleId="Style71">
    <w:name w:val="_Style 71"/>
    <w:basedOn w:val="10"/>
    <w:next w:val="a"/>
    <w:qFormat/>
    <w:pPr>
      <w:outlineLvl w:val="9"/>
    </w:pPr>
  </w:style>
  <w:style w:type="paragraph" w:customStyle="1" w:styleId="3">
    <w:name w:val="标3"/>
    <w:basedOn w:val="a"/>
    <w:qFormat/>
    <w:pPr>
      <w:widowControl w:val="0"/>
      <w:numPr>
        <w:ilvl w:val="2"/>
        <w:numId w:val="2"/>
      </w:numPr>
      <w:tabs>
        <w:tab w:val="left" w:pos="1740"/>
      </w:tabs>
      <w:adjustRightInd w:val="0"/>
      <w:snapToGrid w:val="0"/>
      <w:spacing w:before="50"/>
      <w:jc w:val="both"/>
      <w:outlineLvl w:val="2"/>
    </w:pPr>
    <w:rPr>
      <w:rFonts w:ascii="Arial Narrow" w:eastAsia="仿宋_GB2312" w:hAnsi="Arial Narrow"/>
      <w:kern w:val="2"/>
      <w:sz w:val="28"/>
      <w:lang w:eastAsia="zh-CN"/>
    </w:rPr>
  </w:style>
  <w:style w:type="paragraph" w:styleId="afa">
    <w:name w:val="No Spacing"/>
    <w:basedOn w:val="a"/>
    <w:qFormat/>
  </w:style>
  <w:style w:type="paragraph" w:customStyle="1" w:styleId="ListParagraph1">
    <w:name w:val="List Paragraph1"/>
    <w:basedOn w:val="a"/>
    <w:uiPriority w:val="34"/>
    <w:qFormat/>
    <w:pPr>
      <w:ind w:left="720"/>
    </w:pPr>
    <w:rPr>
      <w:rFonts w:ascii="Calibri" w:hAnsi="Calibri"/>
      <w:szCs w:val="24"/>
      <w:lang w:bidi="en-US"/>
    </w:rPr>
  </w:style>
  <w:style w:type="paragraph" w:customStyle="1" w:styleId="NormalWeb1">
    <w:name w:val="Normal (Web)1"/>
    <w:basedOn w:val="a"/>
    <w:qFormat/>
    <w:rPr>
      <w:rFonts w:ascii="宋体" w:hAnsi="宋体" w:cs="宋体"/>
      <w:szCs w:val="24"/>
    </w:rPr>
  </w:style>
  <w:style w:type="paragraph" w:styleId="afb">
    <w:name w:val="List Paragraph"/>
    <w:basedOn w:val="a"/>
    <w:qFormat/>
    <w:pPr>
      <w:ind w:left="720"/>
    </w:pPr>
  </w:style>
  <w:style w:type="paragraph" w:customStyle="1" w:styleId="p16">
    <w:name w:val="p16"/>
    <w:basedOn w:val="a"/>
    <w:qFormat/>
    <w:pPr>
      <w:spacing w:after="120" w:line="360" w:lineRule="auto"/>
      <w:jc w:val="both"/>
    </w:pPr>
    <w:rPr>
      <w:sz w:val="21"/>
      <w:lang w:eastAsia="zh-CN"/>
    </w:rPr>
  </w:style>
  <w:style w:type="paragraph" w:customStyle="1" w:styleId="WPSOffice1">
    <w:name w:val="WPSOffice手动目录 1"/>
    <w:qFormat/>
  </w:style>
  <w:style w:type="paragraph" w:customStyle="1" w:styleId="afc">
    <w:name w:val="首行缩进"/>
    <w:basedOn w:val="a"/>
    <w:qFormat/>
    <w:pPr>
      <w:spacing w:line="360" w:lineRule="auto"/>
      <w:ind w:firstLineChars="200" w:firstLine="480"/>
    </w:pPr>
    <w:rPr>
      <w:rFonts w:ascii="Calibri" w:hAnsi="Calibri"/>
    </w:rPr>
  </w:style>
  <w:style w:type="paragraph" w:customStyle="1" w:styleId="afd">
    <w:name w:val="章正文"/>
    <w:basedOn w:val="a"/>
    <w:qFormat/>
    <w:locked/>
    <w:pPr>
      <w:spacing w:beforeLines="50" w:after="120" w:line="300" w:lineRule="auto"/>
      <w:ind w:firstLine="480"/>
    </w:pPr>
    <w:rPr>
      <w:rFonts w:ascii="Helvetica" w:hAnsi="Helvetica"/>
    </w:rPr>
  </w:style>
  <w:style w:type="paragraph" w:customStyle="1" w:styleId="afe">
    <w:name w:val="普通正文"/>
    <w:basedOn w:val="a"/>
    <w:qFormat/>
    <w:pPr>
      <w:adjustRightInd w:val="0"/>
      <w:spacing w:before="120" w:after="120" w:line="360" w:lineRule="auto"/>
      <w:ind w:firstLine="480"/>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Pr>
      <w:sz w:val="24"/>
      <w:lang w:eastAsia="en-US"/>
    </w:rPr>
  </w:style>
  <w:style w:type="paragraph" w:styleId="10">
    <w:name w:val="heading 1"/>
    <w:basedOn w:val="a"/>
    <w:next w:val="a"/>
    <w:link w:val="1Char"/>
    <w:qFormat/>
    <w:pPr>
      <w:keepNext/>
      <w:spacing w:before="240" w:after="60"/>
      <w:jc w:val="center"/>
      <w:outlineLvl w:val="0"/>
    </w:pPr>
    <w:rPr>
      <w:rFonts w:ascii="Cambria" w:hAnsi="Cambria"/>
      <w:b/>
      <w:kern w:val="32"/>
      <w:sz w:val="44"/>
    </w:rPr>
  </w:style>
  <w:style w:type="paragraph" w:styleId="2">
    <w:name w:val="heading 2"/>
    <w:basedOn w:val="a"/>
    <w:next w:val="a"/>
    <w:link w:val="2Char1"/>
    <w:qFormat/>
    <w:pPr>
      <w:outlineLvl w:val="1"/>
    </w:pPr>
    <w:rPr>
      <w:rFonts w:eastAsia="黑体"/>
      <w:b/>
      <w:sz w:val="32"/>
    </w:rPr>
  </w:style>
  <w:style w:type="paragraph" w:styleId="30">
    <w:name w:val="heading 3"/>
    <w:basedOn w:val="a"/>
    <w:next w:val="a0"/>
    <w:link w:val="3Char"/>
    <w:qFormat/>
    <w:pPr>
      <w:keepNext/>
      <w:spacing w:before="240" w:after="60"/>
      <w:outlineLvl w:val="2"/>
    </w:pPr>
    <w:rPr>
      <w:rFonts w:ascii="Cambria" w:hAnsi="Cambria"/>
      <w:b/>
      <w:sz w:val="26"/>
    </w:rPr>
  </w:style>
  <w:style w:type="paragraph" w:styleId="40">
    <w:name w:val="heading 4"/>
    <w:basedOn w:val="a"/>
    <w:next w:val="a"/>
    <w:link w:val="4Char"/>
    <w:qFormat/>
    <w:pPr>
      <w:keepNext/>
      <w:spacing w:before="240" w:after="60"/>
      <w:outlineLvl w:val="3"/>
    </w:pPr>
    <w:rPr>
      <w:b/>
      <w:sz w:val="28"/>
    </w:rPr>
  </w:style>
  <w:style w:type="paragraph" w:styleId="5">
    <w:name w:val="heading 5"/>
    <w:basedOn w:val="a"/>
    <w:next w:val="a"/>
    <w:link w:val="5Char"/>
    <w:qFormat/>
    <w:pPr>
      <w:spacing w:before="240" w:after="60"/>
      <w:outlineLvl w:val="4"/>
    </w:pPr>
    <w:rPr>
      <w:b/>
      <w:i/>
      <w:sz w:val="26"/>
    </w:rPr>
  </w:style>
  <w:style w:type="paragraph" w:styleId="6">
    <w:name w:val="heading 6"/>
    <w:basedOn w:val="a"/>
    <w:next w:val="a"/>
    <w:link w:val="6Char"/>
    <w:qFormat/>
    <w:pPr>
      <w:spacing w:before="240" w:after="60"/>
      <w:outlineLvl w:val="5"/>
    </w:pPr>
    <w:rPr>
      <w:b/>
      <w:sz w:val="20"/>
    </w:rPr>
  </w:style>
  <w:style w:type="paragraph" w:styleId="7">
    <w:name w:val="heading 7"/>
    <w:basedOn w:val="a"/>
    <w:next w:val="a"/>
    <w:link w:val="7Char"/>
    <w:qFormat/>
    <w:pPr>
      <w:spacing w:before="240" w:after="60"/>
      <w:outlineLvl w:val="6"/>
    </w:pPr>
  </w:style>
  <w:style w:type="paragraph" w:styleId="8">
    <w:name w:val="heading 8"/>
    <w:basedOn w:val="a"/>
    <w:next w:val="a"/>
    <w:link w:val="8Char"/>
    <w:qFormat/>
    <w:pPr>
      <w:spacing w:before="240" w:after="60"/>
      <w:outlineLvl w:val="7"/>
    </w:pPr>
    <w:rPr>
      <w:i/>
    </w:rPr>
  </w:style>
  <w:style w:type="paragraph" w:styleId="9">
    <w:name w:val="heading 9"/>
    <w:basedOn w:val="a"/>
    <w:next w:val="a"/>
    <w:link w:val="9Char"/>
    <w:qFormat/>
    <w:pPr>
      <w:spacing w:before="240" w:after="60"/>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
    <w:name w:val="index 4"/>
    <w:basedOn w:val="a"/>
    <w:next w:val="a"/>
    <w:qFormat/>
    <w:pPr>
      <w:ind w:leftChars="600" w:left="600"/>
    </w:pPr>
    <w:rPr>
      <w:rFonts w:ascii="Calibri" w:hAnsi="Calibri"/>
    </w:rPr>
  </w:style>
  <w:style w:type="paragraph" w:styleId="a0">
    <w:name w:val="Normal Indent"/>
    <w:basedOn w:val="a"/>
    <w:uiPriority w:val="99"/>
    <w:unhideWhenUsed/>
    <w:qFormat/>
    <w:pPr>
      <w:ind w:firstLine="420"/>
    </w:pPr>
  </w:style>
  <w:style w:type="paragraph" w:styleId="a4">
    <w:name w:val="annotation text"/>
    <w:basedOn w:val="a"/>
    <w:link w:val="Char"/>
    <w:uiPriority w:val="99"/>
    <w:unhideWhenUsed/>
    <w:qFormat/>
  </w:style>
  <w:style w:type="paragraph" w:styleId="a5">
    <w:name w:val="Salutation"/>
    <w:basedOn w:val="a"/>
    <w:next w:val="a"/>
    <w:link w:val="Char0"/>
    <w:qFormat/>
    <w:rPr>
      <w:sz w:val="20"/>
    </w:rPr>
  </w:style>
  <w:style w:type="paragraph" w:styleId="a6">
    <w:name w:val="Body Text"/>
    <w:basedOn w:val="a"/>
    <w:next w:val="a"/>
    <w:link w:val="Char1"/>
    <w:qFormat/>
    <w:pPr>
      <w:widowControl w:val="0"/>
      <w:jc w:val="center"/>
    </w:pPr>
    <w:rPr>
      <w:b/>
      <w:kern w:val="2"/>
      <w:sz w:val="21"/>
    </w:rPr>
  </w:style>
  <w:style w:type="paragraph" w:styleId="a7">
    <w:name w:val="Body Text Indent"/>
    <w:basedOn w:val="a"/>
    <w:link w:val="Char2"/>
    <w:qFormat/>
    <w:pPr>
      <w:spacing w:after="120"/>
      <w:ind w:leftChars="200" w:left="420"/>
    </w:pPr>
  </w:style>
  <w:style w:type="paragraph" w:styleId="31">
    <w:name w:val="toc 3"/>
    <w:basedOn w:val="a"/>
    <w:next w:val="a"/>
    <w:uiPriority w:val="39"/>
    <w:qFormat/>
    <w:pPr>
      <w:ind w:leftChars="400" w:left="840"/>
    </w:pPr>
  </w:style>
  <w:style w:type="paragraph" w:styleId="a8">
    <w:name w:val="Plain Text"/>
    <w:basedOn w:val="a"/>
    <w:link w:val="Char3"/>
    <w:qFormat/>
    <w:pPr>
      <w:widowControl w:val="0"/>
      <w:jc w:val="both"/>
    </w:pPr>
    <w:rPr>
      <w:rFonts w:ascii="宋体" w:hAnsi="Courier New"/>
      <w:kern w:val="2"/>
      <w:sz w:val="21"/>
    </w:rPr>
  </w:style>
  <w:style w:type="paragraph" w:styleId="a9">
    <w:name w:val="Date"/>
    <w:basedOn w:val="a"/>
    <w:next w:val="a"/>
    <w:link w:val="Char4"/>
    <w:qFormat/>
    <w:pPr>
      <w:widowControl w:val="0"/>
      <w:jc w:val="both"/>
    </w:pPr>
    <w:rPr>
      <w:rFonts w:ascii="宋体" w:hAnsi="宋体"/>
      <w:kern w:val="2"/>
      <w:sz w:val="32"/>
      <w:szCs w:val="32"/>
    </w:rPr>
  </w:style>
  <w:style w:type="paragraph" w:styleId="aa">
    <w:name w:val="Balloon Text"/>
    <w:basedOn w:val="a"/>
    <w:link w:val="Char5"/>
    <w:qFormat/>
    <w:rPr>
      <w:sz w:val="18"/>
      <w:szCs w:val="18"/>
    </w:rPr>
  </w:style>
  <w:style w:type="paragraph" w:styleId="ab">
    <w:name w:val="footer"/>
    <w:basedOn w:val="a"/>
    <w:link w:val="Char10"/>
    <w:uiPriority w:val="99"/>
    <w:qFormat/>
    <w:pPr>
      <w:tabs>
        <w:tab w:val="center" w:pos="4153"/>
        <w:tab w:val="right" w:pos="8306"/>
      </w:tabs>
      <w:snapToGrid w:val="0"/>
    </w:pPr>
    <w:rPr>
      <w:sz w:val="18"/>
    </w:rPr>
  </w:style>
  <w:style w:type="paragraph" w:styleId="ac">
    <w:name w:val="header"/>
    <w:basedOn w:val="a"/>
    <w:link w:val="Char6"/>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style>
  <w:style w:type="paragraph" w:styleId="ad">
    <w:name w:val="Subtitle"/>
    <w:basedOn w:val="a"/>
    <w:next w:val="a"/>
    <w:link w:val="Char7"/>
    <w:qFormat/>
    <w:pPr>
      <w:spacing w:after="60"/>
      <w:jc w:val="center"/>
      <w:outlineLvl w:val="1"/>
    </w:pPr>
    <w:rPr>
      <w:rFonts w:ascii="Cambria" w:hAnsi="Cambria"/>
    </w:rPr>
  </w:style>
  <w:style w:type="paragraph" w:styleId="20">
    <w:name w:val="toc 2"/>
    <w:basedOn w:val="a"/>
    <w:next w:val="a"/>
    <w:uiPriority w:val="39"/>
    <w:qFormat/>
    <w:pPr>
      <w:ind w:leftChars="200" w:left="420"/>
    </w:pPr>
  </w:style>
  <w:style w:type="paragraph" w:styleId="ae">
    <w:name w:val="Normal (Web)"/>
    <w:basedOn w:val="a"/>
    <w:unhideWhenUsed/>
    <w:qFormat/>
    <w:pPr>
      <w:spacing w:before="100" w:beforeAutospacing="1" w:after="100" w:afterAutospacing="1"/>
    </w:pPr>
    <w:rPr>
      <w:rFonts w:ascii="宋体" w:hAnsi="宋体" w:cs="宋体"/>
    </w:rPr>
  </w:style>
  <w:style w:type="paragraph" w:styleId="af">
    <w:name w:val="Title"/>
    <w:basedOn w:val="a"/>
    <w:next w:val="a"/>
    <w:link w:val="Char8"/>
    <w:qFormat/>
    <w:pPr>
      <w:spacing w:before="240" w:after="60"/>
      <w:jc w:val="center"/>
      <w:outlineLvl w:val="0"/>
    </w:pPr>
    <w:rPr>
      <w:rFonts w:ascii="Cambria" w:hAnsi="Cambria"/>
      <w:b/>
      <w:kern w:val="28"/>
      <w:sz w:val="32"/>
    </w:rPr>
  </w:style>
  <w:style w:type="paragraph" w:styleId="af0">
    <w:name w:val="annotation subject"/>
    <w:basedOn w:val="a4"/>
    <w:next w:val="a4"/>
    <w:link w:val="Char9"/>
    <w:uiPriority w:val="99"/>
    <w:unhideWhenUsed/>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rPr>
  </w:style>
  <w:style w:type="character" w:styleId="af3">
    <w:name w:val="page number"/>
    <w:qFormat/>
  </w:style>
  <w:style w:type="character" w:styleId="af4">
    <w:name w:val="FollowedHyperlink"/>
    <w:uiPriority w:val="99"/>
    <w:unhideWhenUsed/>
    <w:qFormat/>
    <w:rPr>
      <w:color w:val="000000"/>
      <w:u w:val="none"/>
    </w:rPr>
  </w:style>
  <w:style w:type="character" w:styleId="af5">
    <w:name w:val="Emphasis"/>
    <w:qFormat/>
    <w:rPr>
      <w:rFonts w:ascii="Calibri" w:hAnsi="Calibri"/>
      <w:b/>
      <w:i/>
    </w:rPr>
  </w:style>
  <w:style w:type="character" w:styleId="af6">
    <w:name w:val="Hyperlink"/>
    <w:uiPriority w:val="99"/>
    <w:qFormat/>
    <w:rPr>
      <w:color w:val="000000"/>
      <w:u w:val="none"/>
    </w:rPr>
  </w:style>
  <w:style w:type="character" w:styleId="af7">
    <w:name w:val="annotation reference"/>
    <w:uiPriority w:val="99"/>
    <w:unhideWhenUsed/>
    <w:qFormat/>
    <w:rPr>
      <w:sz w:val="21"/>
      <w:szCs w:val="21"/>
    </w:rPr>
  </w:style>
  <w:style w:type="character" w:customStyle="1" w:styleId="1Char">
    <w:name w:val="标题 1 Char"/>
    <w:link w:val="10"/>
    <w:qFormat/>
    <w:rPr>
      <w:rFonts w:ascii="Cambria" w:hAnsi="Cambria"/>
      <w:b/>
      <w:kern w:val="32"/>
      <w:sz w:val="44"/>
      <w:lang w:eastAsia="en-US"/>
    </w:rPr>
  </w:style>
  <w:style w:type="character" w:customStyle="1" w:styleId="2Char">
    <w:name w:val="标题 2 Char"/>
    <w:qFormat/>
    <w:rPr>
      <w:rFonts w:eastAsia="黑体"/>
      <w:b/>
      <w:sz w:val="32"/>
    </w:rPr>
  </w:style>
  <w:style w:type="character" w:customStyle="1" w:styleId="3Char">
    <w:name w:val="标题 3 Char"/>
    <w:link w:val="30"/>
    <w:qFormat/>
    <w:rPr>
      <w:rFonts w:ascii="Cambria" w:eastAsia="宋体" w:hAnsi="Cambria"/>
      <w:b/>
      <w:sz w:val="26"/>
    </w:rPr>
  </w:style>
  <w:style w:type="character" w:customStyle="1" w:styleId="4Char">
    <w:name w:val="标题 4 Char"/>
    <w:link w:val="40"/>
    <w:qFormat/>
    <w:rPr>
      <w:b/>
      <w:sz w:val="28"/>
    </w:rPr>
  </w:style>
  <w:style w:type="character" w:customStyle="1" w:styleId="5Char">
    <w:name w:val="标题 5 Char"/>
    <w:link w:val="5"/>
    <w:qFormat/>
    <w:rPr>
      <w:b/>
      <w:i/>
      <w:sz w:val="26"/>
    </w:rPr>
  </w:style>
  <w:style w:type="character" w:customStyle="1" w:styleId="6Char">
    <w:name w:val="标题 6 Char"/>
    <w:link w:val="6"/>
    <w:qFormat/>
    <w:rPr>
      <w:b/>
    </w:rPr>
  </w:style>
  <w:style w:type="character" w:customStyle="1" w:styleId="7Char">
    <w:name w:val="标题 7 Char"/>
    <w:link w:val="7"/>
    <w:qFormat/>
    <w:rPr>
      <w:sz w:val="24"/>
    </w:rPr>
  </w:style>
  <w:style w:type="character" w:customStyle="1" w:styleId="8Char">
    <w:name w:val="标题 8 Char"/>
    <w:link w:val="8"/>
    <w:qFormat/>
    <w:rPr>
      <w:i/>
      <w:sz w:val="24"/>
    </w:rPr>
  </w:style>
  <w:style w:type="character" w:customStyle="1" w:styleId="9Char">
    <w:name w:val="标题 9 Char"/>
    <w:link w:val="9"/>
    <w:qFormat/>
    <w:rPr>
      <w:rFonts w:ascii="Cambria" w:eastAsia="宋体" w:hAnsi="Cambria"/>
    </w:rPr>
  </w:style>
  <w:style w:type="character" w:customStyle="1" w:styleId="Char">
    <w:name w:val="批注文字 Char"/>
    <w:link w:val="a4"/>
    <w:uiPriority w:val="99"/>
    <w:semiHidden/>
    <w:qFormat/>
    <w:rPr>
      <w:sz w:val="24"/>
      <w:lang w:eastAsia="en-US"/>
    </w:rPr>
  </w:style>
  <w:style w:type="character" w:customStyle="1" w:styleId="Char0">
    <w:name w:val="称呼 Char"/>
    <w:link w:val="a5"/>
    <w:qFormat/>
    <w:rPr>
      <w:rFonts w:ascii="Times New Roman" w:hAnsi="Times New Roman"/>
    </w:rPr>
  </w:style>
  <w:style w:type="character" w:customStyle="1" w:styleId="Char1">
    <w:name w:val="正文文本 Char"/>
    <w:link w:val="a6"/>
    <w:qFormat/>
    <w:rPr>
      <w:rFonts w:ascii="Times New Roman" w:hAnsi="Times New Roman"/>
      <w:b/>
      <w:kern w:val="2"/>
      <w:sz w:val="21"/>
    </w:rPr>
  </w:style>
  <w:style w:type="character" w:customStyle="1" w:styleId="Char2">
    <w:name w:val="正文文本缩进 Char"/>
    <w:link w:val="a7"/>
    <w:qFormat/>
    <w:rPr>
      <w:sz w:val="24"/>
      <w:lang w:eastAsia="en-US"/>
    </w:rPr>
  </w:style>
  <w:style w:type="character" w:customStyle="1" w:styleId="Char3">
    <w:name w:val="纯文本 Char"/>
    <w:link w:val="a8"/>
    <w:qFormat/>
    <w:rPr>
      <w:rFonts w:ascii="宋体" w:hAnsi="Courier New"/>
      <w:kern w:val="2"/>
      <w:sz w:val="21"/>
    </w:rPr>
  </w:style>
  <w:style w:type="character" w:customStyle="1" w:styleId="Char4">
    <w:name w:val="日期 Char"/>
    <w:link w:val="a9"/>
    <w:qFormat/>
    <w:rPr>
      <w:rFonts w:ascii="宋体" w:hAnsi="宋体"/>
      <w:kern w:val="2"/>
      <w:sz w:val="32"/>
      <w:szCs w:val="32"/>
    </w:rPr>
  </w:style>
  <w:style w:type="character" w:customStyle="1" w:styleId="Char5">
    <w:name w:val="批注框文本 Char"/>
    <w:link w:val="aa"/>
    <w:qFormat/>
    <w:rPr>
      <w:sz w:val="18"/>
      <w:szCs w:val="18"/>
      <w:lang w:eastAsia="en-US"/>
    </w:rPr>
  </w:style>
  <w:style w:type="character" w:customStyle="1" w:styleId="Char10">
    <w:name w:val="页脚 Char1"/>
    <w:link w:val="ab"/>
    <w:uiPriority w:val="99"/>
    <w:qFormat/>
    <w:rPr>
      <w:sz w:val="18"/>
      <w:lang w:eastAsia="en-US"/>
    </w:rPr>
  </w:style>
  <w:style w:type="character" w:customStyle="1" w:styleId="Char6">
    <w:name w:val="页眉 Char"/>
    <w:link w:val="ac"/>
    <w:qFormat/>
    <w:rPr>
      <w:sz w:val="18"/>
      <w:lang w:eastAsia="en-US"/>
    </w:rPr>
  </w:style>
  <w:style w:type="character" w:customStyle="1" w:styleId="Char7">
    <w:name w:val="副标题 Char"/>
    <w:link w:val="ad"/>
    <w:qFormat/>
    <w:rPr>
      <w:rFonts w:ascii="Cambria" w:eastAsia="宋体" w:hAnsi="Cambria"/>
      <w:sz w:val="24"/>
    </w:rPr>
  </w:style>
  <w:style w:type="character" w:customStyle="1" w:styleId="Char8">
    <w:name w:val="标题 Char"/>
    <w:link w:val="af"/>
    <w:qFormat/>
    <w:rPr>
      <w:rFonts w:ascii="Cambria" w:eastAsia="宋体" w:hAnsi="Cambria"/>
      <w:b/>
      <w:kern w:val="28"/>
      <w:sz w:val="32"/>
    </w:rPr>
  </w:style>
  <w:style w:type="character" w:customStyle="1" w:styleId="Char9">
    <w:name w:val="批注主题 Char"/>
    <w:link w:val="af0"/>
    <w:uiPriority w:val="99"/>
    <w:semiHidden/>
    <w:qFormat/>
    <w:rPr>
      <w:b/>
      <w:bCs/>
      <w:sz w:val="24"/>
      <w:lang w:eastAsia="en-US"/>
    </w:rPr>
  </w:style>
  <w:style w:type="character" w:customStyle="1" w:styleId="2Char1">
    <w:name w:val="标题 2 Char1"/>
    <w:link w:val="2"/>
    <w:qFormat/>
    <w:rPr>
      <w:rFonts w:eastAsia="黑体"/>
      <w:b/>
      <w:sz w:val="32"/>
    </w:rPr>
  </w:style>
  <w:style w:type="character" w:customStyle="1" w:styleId="Style58">
    <w:name w:val="_Style 58"/>
    <w:qFormat/>
    <w:rPr>
      <w:rFonts w:ascii="Cambria" w:eastAsia="宋体" w:hAnsi="Cambria"/>
      <w:b/>
      <w:i/>
      <w:sz w:val="24"/>
    </w:rPr>
  </w:style>
  <w:style w:type="character" w:customStyle="1" w:styleId="Style59">
    <w:name w:val="_Style 59"/>
    <w:qFormat/>
    <w:rPr>
      <w:sz w:val="24"/>
      <w:u w:val="single"/>
    </w:rPr>
  </w:style>
  <w:style w:type="character" w:customStyle="1" w:styleId="Style60">
    <w:name w:val="_Style 60"/>
    <w:qFormat/>
    <w:rPr>
      <w:i/>
      <w:color w:val="5A5A5A"/>
    </w:rPr>
  </w:style>
  <w:style w:type="character" w:customStyle="1" w:styleId="Style61">
    <w:name w:val="_Style 61"/>
    <w:qFormat/>
    <w:rPr>
      <w:b/>
      <w:i/>
      <w:sz w:val="24"/>
      <w:u w:val="single"/>
    </w:rPr>
  </w:style>
  <w:style w:type="character" w:customStyle="1" w:styleId="Chara">
    <w:name w:val="引用 Char"/>
    <w:link w:val="af8"/>
    <w:qFormat/>
    <w:rPr>
      <w:i/>
      <w:sz w:val="24"/>
    </w:rPr>
  </w:style>
  <w:style w:type="paragraph" w:styleId="af8">
    <w:name w:val="Quote"/>
    <w:basedOn w:val="a"/>
    <w:next w:val="a"/>
    <w:link w:val="Chara"/>
    <w:qFormat/>
    <w:rPr>
      <w:i/>
    </w:rPr>
  </w:style>
  <w:style w:type="character" w:customStyle="1" w:styleId="Style64">
    <w:name w:val="_Style 64"/>
    <w:qFormat/>
    <w:rPr>
      <w:b/>
      <w:sz w:val="24"/>
      <w:u w:val="single"/>
    </w:rPr>
  </w:style>
  <w:style w:type="character" w:customStyle="1" w:styleId="Charb">
    <w:name w:val="页脚 Char"/>
    <w:qFormat/>
    <w:rPr>
      <w:kern w:val="2"/>
      <w:sz w:val="18"/>
      <w:szCs w:val="18"/>
    </w:rPr>
  </w:style>
  <w:style w:type="character" w:customStyle="1" w:styleId="Charc">
    <w:name w:val="明显引用 Char"/>
    <w:link w:val="af9"/>
    <w:qFormat/>
    <w:rPr>
      <w:b/>
      <w:i/>
      <w:sz w:val="24"/>
    </w:rPr>
  </w:style>
  <w:style w:type="paragraph" w:styleId="af9">
    <w:name w:val="Intense Quote"/>
    <w:basedOn w:val="a"/>
    <w:next w:val="a"/>
    <w:link w:val="Charc"/>
    <w:qFormat/>
    <w:pPr>
      <w:ind w:left="720" w:right="720"/>
    </w:pPr>
    <w:rPr>
      <w:b/>
      <w:i/>
    </w:rPr>
  </w:style>
  <w:style w:type="paragraph" w:customStyle="1" w:styleId="p0">
    <w:name w:val="p0"/>
    <w:basedOn w:val="a"/>
    <w:qFormat/>
    <w:pPr>
      <w:spacing w:line="400" w:lineRule="exact"/>
      <w:ind w:left="840" w:hanging="420"/>
    </w:pPr>
    <w:rPr>
      <w:lang w:eastAsia="zh-CN"/>
    </w:rPr>
  </w:style>
  <w:style w:type="paragraph" w:customStyle="1" w:styleId="1">
    <w:name w:val="样式1"/>
    <w:basedOn w:val="a"/>
    <w:qFormat/>
    <w:pPr>
      <w:numPr>
        <w:numId w:val="1"/>
      </w:numPr>
      <w:jc w:val="both"/>
    </w:pPr>
    <w:rPr>
      <w:rFonts w:ascii="宋体" w:hAnsi="宋体"/>
      <w:sz w:val="21"/>
      <w:szCs w:val="21"/>
    </w:rPr>
  </w:style>
  <w:style w:type="paragraph" w:customStyle="1" w:styleId="Style1">
    <w:name w:val="_Style 1"/>
    <w:basedOn w:val="a"/>
    <w:uiPriority w:val="34"/>
    <w:qFormat/>
    <w:pPr>
      <w:ind w:firstLineChars="200" w:firstLine="420"/>
    </w:pPr>
  </w:style>
  <w:style w:type="paragraph" w:customStyle="1" w:styleId="Style71">
    <w:name w:val="_Style 71"/>
    <w:basedOn w:val="10"/>
    <w:next w:val="a"/>
    <w:qFormat/>
    <w:pPr>
      <w:outlineLvl w:val="9"/>
    </w:pPr>
  </w:style>
  <w:style w:type="paragraph" w:customStyle="1" w:styleId="3">
    <w:name w:val="标3"/>
    <w:basedOn w:val="a"/>
    <w:qFormat/>
    <w:pPr>
      <w:widowControl w:val="0"/>
      <w:numPr>
        <w:ilvl w:val="2"/>
        <w:numId w:val="2"/>
      </w:numPr>
      <w:tabs>
        <w:tab w:val="left" w:pos="1740"/>
      </w:tabs>
      <w:adjustRightInd w:val="0"/>
      <w:snapToGrid w:val="0"/>
      <w:spacing w:before="50"/>
      <w:jc w:val="both"/>
      <w:outlineLvl w:val="2"/>
    </w:pPr>
    <w:rPr>
      <w:rFonts w:ascii="Arial Narrow" w:eastAsia="仿宋_GB2312" w:hAnsi="Arial Narrow"/>
      <w:kern w:val="2"/>
      <w:sz w:val="28"/>
      <w:lang w:eastAsia="zh-CN"/>
    </w:rPr>
  </w:style>
  <w:style w:type="paragraph" w:styleId="afa">
    <w:name w:val="No Spacing"/>
    <w:basedOn w:val="a"/>
    <w:qFormat/>
  </w:style>
  <w:style w:type="paragraph" w:customStyle="1" w:styleId="ListParagraph1">
    <w:name w:val="List Paragraph1"/>
    <w:basedOn w:val="a"/>
    <w:uiPriority w:val="34"/>
    <w:qFormat/>
    <w:pPr>
      <w:ind w:left="720"/>
    </w:pPr>
    <w:rPr>
      <w:rFonts w:ascii="Calibri" w:hAnsi="Calibri"/>
      <w:szCs w:val="24"/>
      <w:lang w:bidi="en-US"/>
    </w:rPr>
  </w:style>
  <w:style w:type="paragraph" w:customStyle="1" w:styleId="NormalWeb1">
    <w:name w:val="Normal (Web)1"/>
    <w:basedOn w:val="a"/>
    <w:qFormat/>
    <w:rPr>
      <w:rFonts w:ascii="宋体" w:hAnsi="宋体" w:cs="宋体"/>
      <w:szCs w:val="24"/>
    </w:rPr>
  </w:style>
  <w:style w:type="paragraph" w:styleId="afb">
    <w:name w:val="List Paragraph"/>
    <w:basedOn w:val="a"/>
    <w:qFormat/>
    <w:pPr>
      <w:ind w:left="720"/>
    </w:pPr>
  </w:style>
  <w:style w:type="paragraph" w:customStyle="1" w:styleId="p16">
    <w:name w:val="p16"/>
    <w:basedOn w:val="a"/>
    <w:qFormat/>
    <w:pPr>
      <w:spacing w:after="120" w:line="360" w:lineRule="auto"/>
      <w:jc w:val="both"/>
    </w:pPr>
    <w:rPr>
      <w:sz w:val="21"/>
      <w:lang w:eastAsia="zh-CN"/>
    </w:rPr>
  </w:style>
  <w:style w:type="paragraph" w:customStyle="1" w:styleId="WPSOffice1">
    <w:name w:val="WPSOffice手动目录 1"/>
    <w:qFormat/>
  </w:style>
  <w:style w:type="paragraph" w:customStyle="1" w:styleId="afc">
    <w:name w:val="首行缩进"/>
    <w:basedOn w:val="a"/>
    <w:qFormat/>
    <w:pPr>
      <w:spacing w:line="360" w:lineRule="auto"/>
      <w:ind w:firstLineChars="200" w:firstLine="480"/>
    </w:pPr>
    <w:rPr>
      <w:rFonts w:ascii="Calibri" w:hAnsi="Calibri"/>
    </w:rPr>
  </w:style>
  <w:style w:type="paragraph" w:customStyle="1" w:styleId="afd">
    <w:name w:val="章正文"/>
    <w:basedOn w:val="a"/>
    <w:qFormat/>
    <w:locked/>
    <w:pPr>
      <w:spacing w:beforeLines="50" w:after="120" w:line="300" w:lineRule="auto"/>
      <w:ind w:firstLine="480"/>
    </w:pPr>
    <w:rPr>
      <w:rFonts w:ascii="Helvetica" w:hAnsi="Helvetica"/>
    </w:rPr>
  </w:style>
  <w:style w:type="paragraph" w:customStyle="1" w:styleId="afe">
    <w:name w:val="普通正文"/>
    <w:basedOn w:val="a"/>
    <w:qFormat/>
    <w:pPr>
      <w:adjustRightInd w:val="0"/>
      <w:spacing w:before="120" w:after="120" w:line="360" w:lineRule="auto"/>
      <w:ind w:firstLine="48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3010</Words>
  <Characters>17158</Characters>
  <Application>Microsoft Office Word</Application>
  <DocSecurity>0</DocSecurity>
  <Lines>142</Lines>
  <Paragraphs>40</Paragraphs>
  <ScaleCrop>false</ScaleCrop>
  <Company>MSPRC</Company>
  <LinksUpToDate>false</LinksUpToDate>
  <CharactersWithSpaces>20128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cpu</dc:title>
  <dc:creator>ztbglzx</dc:creator>
  <cp:lastModifiedBy>个人用户</cp:lastModifiedBy>
  <cp:revision>12</cp:revision>
  <cp:lastPrinted>2018-04-13T03:08:00Z</cp:lastPrinted>
  <dcterms:created xsi:type="dcterms:W3CDTF">2022-09-27T07:34:00Z</dcterms:created>
  <dcterms:modified xsi:type="dcterms:W3CDTF">2022-10-05T02:47:00Z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6649B275D8E244BCBDFFFF74DBF0FDB5</vt:lpwstr>
  </property>
</Properties>
</file>